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11535" w14:textId="264DFEA7" w:rsidR="001A1833" w:rsidRPr="00172244" w:rsidRDefault="00983357" w:rsidP="001C512A">
      <w:pPr>
        <w:adjustRightInd w:val="0"/>
        <w:spacing w:after="0" w:line="240" w:lineRule="auto"/>
        <w:ind w:firstLine="708"/>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lang w:eastAsia="hr-HR"/>
        </w:rPr>
        <w:t xml:space="preserve">Na temelju članka 86. stavka 3. Zakona o prostornom uređenju (Narodne novine 153/13, 65/17, 114/18, 39/19 i 98/19), članka 41. točke 7. Statuta Grada Zagreba (Službeni glasnik Grada Zagreba 23/16, 2/18, 23/18, 3/20), Gradska skupština Grada Zagreba, na </w:t>
      </w:r>
      <w:r w:rsidR="00CD5ADE" w:rsidRPr="00172244">
        <w:rPr>
          <w:rFonts w:ascii="Times New Roman" w:eastAsia="Times New Roman" w:hAnsi="Times New Roman" w:cs="Times New Roman"/>
          <w:sz w:val="24"/>
          <w:szCs w:val="24"/>
          <w:lang w:eastAsia="hr-HR"/>
        </w:rPr>
        <w:t>____ sjednici ________</w:t>
      </w:r>
      <w:r w:rsidRPr="00172244">
        <w:rPr>
          <w:rFonts w:ascii="Times New Roman" w:eastAsia="Times New Roman" w:hAnsi="Times New Roman" w:cs="Times New Roman"/>
          <w:sz w:val="24"/>
          <w:szCs w:val="24"/>
          <w:lang w:eastAsia="hr-HR"/>
        </w:rPr>
        <w:t>2020., donijela je</w:t>
      </w:r>
    </w:p>
    <w:p w14:paraId="7F828BC1" w14:textId="16A82F39" w:rsidR="00862964" w:rsidRPr="00172244" w:rsidRDefault="00862964" w:rsidP="001C512A">
      <w:pPr>
        <w:adjustRightInd w:val="0"/>
        <w:spacing w:after="0" w:line="240" w:lineRule="auto"/>
        <w:jc w:val="both"/>
        <w:rPr>
          <w:rFonts w:ascii="Times New Roman" w:eastAsia="Times New Roman" w:hAnsi="Times New Roman" w:cs="Times New Roman"/>
          <w:sz w:val="24"/>
          <w:szCs w:val="24"/>
        </w:rPr>
      </w:pPr>
    </w:p>
    <w:p w14:paraId="54A0726F" w14:textId="77777777" w:rsidR="003F3FEA" w:rsidRPr="00172244" w:rsidRDefault="003F3FEA" w:rsidP="001C512A">
      <w:pPr>
        <w:adjustRightInd w:val="0"/>
        <w:spacing w:after="0"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ODLUKU</w:t>
      </w:r>
    </w:p>
    <w:p w14:paraId="4A34E0D8" w14:textId="07657275" w:rsidR="00027443" w:rsidRPr="00172244" w:rsidRDefault="003F3FEA" w:rsidP="001C512A">
      <w:pPr>
        <w:adjustRightInd w:val="0"/>
        <w:spacing w:after="0"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 xml:space="preserve">o izradi </w:t>
      </w:r>
      <w:r w:rsidR="00F54387" w:rsidRPr="00172244">
        <w:rPr>
          <w:rFonts w:ascii="Times New Roman" w:eastAsia="Times New Roman" w:hAnsi="Times New Roman" w:cs="Times New Roman"/>
          <w:b/>
          <w:sz w:val="24"/>
          <w:szCs w:val="24"/>
        </w:rPr>
        <w:t>Urbanističkog plana uređenja</w:t>
      </w:r>
      <w:r w:rsidR="006F7AE8" w:rsidRPr="00172244">
        <w:rPr>
          <w:rFonts w:ascii="Times New Roman" w:eastAsia="Times New Roman" w:hAnsi="Times New Roman" w:cs="Times New Roman"/>
          <w:b/>
          <w:sz w:val="24"/>
          <w:szCs w:val="24"/>
        </w:rPr>
        <w:t xml:space="preserve"> </w:t>
      </w:r>
      <w:r w:rsidR="00FA77AC">
        <w:rPr>
          <w:rFonts w:ascii="Times New Roman" w:eastAsia="Times New Roman" w:hAnsi="Times New Roman" w:cs="Times New Roman"/>
          <w:b/>
          <w:bCs/>
          <w:sz w:val="24"/>
          <w:szCs w:val="24"/>
        </w:rPr>
        <w:t>Resnik I</w:t>
      </w:r>
    </w:p>
    <w:p w14:paraId="1F470EAE" w14:textId="51734510" w:rsidR="00BE730E" w:rsidRPr="00172244" w:rsidRDefault="00BE730E" w:rsidP="001C512A">
      <w:pPr>
        <w:adjustRightInd w:val="0"/>
        <w:spacing w:after="0" w:line="240" w:lineRule="auto"/>
        <w:rPr>
          <w:rFonts w:ascii="Times New Roman" w:eastAsia="Times New Roman" w:hAnsi="Times New Roman" w:cs="Times New Roman"/>
          <w:b/>
          <w:sz w:val="24"/>
          <w:szCs w:val="24"/>
        </w:rPr>
      </w:pPr>
    </w:p>
    <w:p w14:paraId="57DEBBC4" w14:textId="77777777" w:rsidR="003F3FEA" w:rsidRPr="00172244" w:rsidRDefault="00077051" w:rsidP="001C512A">
      <w:pPr>
        <w:adjustRightInd w:val="0"/>
        <w:spacing w:after="0" w:line="240" w:lineRule="auto"/>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OPĆA ODREDBA</w:t>
      </w:r>
    </w:p>
    <w:p w14:paraId="16D64498" w14:textId="77777777" w:rsidR="00027443" w:rsidRPr="00172244" w:rsidRDefault="003F3FEA"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1.</w:t>
      </w:r>
    </w:p>
    <w:p w14:paraId="158AB4DB" w14:textId="41F3158D" w:rsidR="001A1833" w:rsidRPr="00172244" w:rsidRDefault="003F3FEA" w:rsidP="001C512A">
      <w:pPr>
        <w:adjustRightInd w:val="0"/>
        <w:spacing w:line="240" w:lineRule="auto"/>
        <w:ind w:firstLine="709"/>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rPr>
        <w:t xml:space="preserve">Donosi se Odluka o izradi </w:t>
      </w:r>
      <w:r w:rsidR="00F54387" w:rsidRPr="00172244">
        <w:rPr>
          <w:rFonts w:ascii="Times New Roman" w:eastAsia="Times New Roman" w:hAnsi="Times New Roman" w:cs="Times New Roman"/>
          <w:sz w:val="24"/>
          <w:szCs w:val="24"/>
        </w:rPr>
        <w:t>Urbanističkog plana uređenja</w:t>
      </w:r>
      <w:r w:rsidR="003E4FA4">
        <w:rPr>
          <w:rFonts w:ascii="Times New Roman" w:eastAsia="Times New Roman" w:hAnsi="Times New Roman" w:cs="Times New Roman"/>
          <w:sz w:val="24"/>
          <w:szCs w:val="24"/>
        </w:rPr>
        <w:t xml:space="preserve"> Resnik I</w:t>
      </w:r>
      <w:r w:rsidR="006E48FF" w:rsidRPr="00172244">
        <w:rPr>
          <w:rFonts w:ascii="Times New Roman" w:eastAsia="Times New Roman" w:hAnsi="Times New Roman" w:cs="Times New Roman"/>
          <w:sz w:val="24"/>
          <w:szCs w:val="24"/>
        </w:rPr>
        <w:t xml:space="preserve"> </w:t>
      </w:r>
      <w:r w:rsidR="0080531C" w:rsidRPr="00172244">
        <w:rPr>
          <w:rFonts w:ascii="Times New Roman" w:eastAsia="Times New Roman" w:hAnsi="Times New Roman" w:cs="Times New Roman"/>
          <w:sz w:val="24"/>
          <w:szCs w:val="24"/>
        </w:rPr>
        <w:t>(</w:t>
      </w:r>
      <w:r w:rsidR="0035245A" w:rsidRPr="00172244">
        <w:rPr>
          <w:rFonts w:ascii="Times New Roman" w:eastAsia="Times New Roman" w:hAnsi="Times New Roman" w:cs="Times New Roman"/>
          <w:sz w:val="24"/>
          <w:szCs w:val="24"/>
        </w:rPr>
        <w:t>u daljnjem tekstu</w:t>
      </w:r>
      <w:r w:rsidRPr="00172244">
        <w:rPr>
          <w:rFonts w:ascii="Times New Roman" w:eastAsia="Times New Roman" w:hAnsi="Times New Roman" w:cs="Times New Roman"/>
          <w:sz w:val="24"/>
          <w:szCs w:val="24"/>
        </w:rPr>
        <w:t>: Odluka</w:t>
      </w:r>
      <w:r w:rsidR="0080531C" w:rsidRPr="00172244">
        <w:rPr>
          <w:rFonts w:ascii="Times New Roman" w:eastAsia="Times New Roman" w:hAnsi="Times New Roman" w:cs="Times New Roman"/>
          <w:sz w:val="24"/>
          <w:szCs w:val="24"/>
        </w:rPr>
        <w:t>)</w:t>
      </w:r>
      <w:r w:rsidRPr="00172244">
        <w:rPr>
          <w:rFonts w:ascii="Times New Roman" w:eastAsia="Times New Roman" w:hAnsi="Times New Roman" w:cs="Times New Roman"/>
          <w:sz w:val="24"/>
          <w:szCs w:val="24"/>
        </w:rPr>
        <w:t>.</w:t>
      </w:r>
    </w:p>
    <w:p w14:paraId="0548F913" w14:textId="391397F3" w:rsidR="004E090B" w:rsidRPr="00172244" w:rsidRDefault="003F3FEA" w:rsidP="001C512A">
      <w:pPr>
        <w:adjustRightInd w:val="0"/>
        <w:spacing w:line="240" w:lineRule="auto"/>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 xml:space="preserve">PRAVNA OSNOVA ZA </w:t>
      </w:r>
      <w:r w:rsidR="00F54387" w:rsidRPr="00172244">
        <w:rPr>
          <w:rFonts w:ascii="Times New Roman" w:eastAsia="Times New Roman" w:hAnsi="Times New Roman" w:cs="Times New Roman"/>
          <w:b/>
          <w:bCs/>
          <w:sz w:val="24"/>
          <w:szCs w:val="24"/>
        </w:rPr>
        <w:t>IZRADU I DONOŠENJE PLANA</w:t>
      </w:r>
    </w:p>
    <w:p w14:paraId="5B87F444" w14:textId="77777777" w:rsidR="00027443" w:rsidRPr="00172244" w:rsidRDefault="003F3FEA"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2.</w:t>
      </w:r>
    </w:p>
    <w:p w14:paraId="26DEDC2B" w14:textId="5B35357C" w:rsidR="001A1833" w:rsidRPr="00172244" w:rsidRDefault="001A1833" w:rsidP="001C512A">
      <w:pPr>
        <w:adjustRightInd w:val="0"/>
        <w:spacing w:line="240" w:lineRule="auto"/>
        <w:ind w:firstLine="709"/>
        <w:jc w:val="both"/>
        <w:rPr>
          <w:rFonts w:ascii="Times New Roman" w:eastAsia="Times New Roman" w:hAnsi="Times New Roman" w:cs="Times New Roman"/>
          <w:bCs/>
          <w:sz w:val="24"/>
          <w:szCs w:val="24"/>
        </w:rPr>
      </w:pPr>
      <w:r w:rsidRPr="00172244">
        <w:rPr>
          <w:rFonts w:ascii="Times New Roman" w:eastAsia="Times New Roman" w:hAnsi="Times New Roman" w:cs="Times New Roman"/>
          <w:bCs/>
          <w:sz w:val="24"/>
          <w:szCs w:val="24"/>
        </w:rPr>
        <w:t>Od</w:t>
      </w:r>
      <w:r w:rsidR="002B5E36" w:rsidRPr="00172244">
        <w:rPr>
          <w:rFonts w:ascii="Times New Roman" w:eastAsia="Times New Roman" w:hAnsi="Times New Roman" w:cs="Times New Roman"/>
          <w:bCs/>
          <w:sz w:val="24"/>
          <w:szCs w:val="24"/>
        </w:rPr>
        <w:t xml:space="preserve">luka se donosi </w:t>
      </w:r>
      <w:r w:rsidR="00D1622C" w:rsidRPr="00172244">
        <w:rPr>
          <w:rFonts w:ascii="Times New Roman" w:eastAsia="Times New Roman" w:hAnsi="Times New Roman" w:cs="Times New Roman"/>
          <w:bCs/>
          <w:sz w:val="24"/>
          <w:szCs w:val="24"/>
        </w:rPr>
        <w:t xml:space="preserve">na temelju </w:t>
      </w:r>
      <w:r w:rsidRPr="00172244">
        <w:rPr>
          <w:rFonts w:ascii="Times New Roman" w:eastAsia="Times New Roman" w:hAnsi="Times New Roman" w:cs="Times New Roman"/>
          <w:bCs/>
          <w:sz w:val="24"/>
          <w:szCs w:val="24"/>
        </w:rPr>
        <w:t xml:space="preserve">članaka </w:t>
      </w:r>
      <w:r w:rsidR="001C512A" w:rsidRPr="00172244">
        <w:rPr>
          <w:rFonts w:ascii="Times New Roman" w:eastAsia="Times New Roman" w:hAnsi="Times New Roman" w:cs="Times New Roman"/>
          <w:sz w:val="24"/>
          <w:szCs w:val="24"/>
          <w:lang w:eastAsia="hr-HR"/>
        </w:rPr>
        <w:t xml:space="preserve">79. </w:t>
      </w:r>
      <w:r w:rsidR="00451CDA" w:rsidRPr="00172244">
        <w:rPr>
          <w:rFonts w:ascii="Times New Roman" w:eastAsia="Times New Roman" w:hAnsi="Times New Roman" w:cs="Times New Roman"/>
          <w:sz w:val="24"/>
          <w:szCs w:val="24"/>
          <w:lang w:eastAsia="hr-HR"/>
        </w:rPr>
        <w:t>i 86.</w:t>
      </w:r>
      <w:r w:rsidR="00935DCD" w:rsidRPr="00172244">
        <w:rPr>
          <w:rFonts w:ascii="Times New Roman" w:eastAsia="Times New Roman" w:hAnsi="Times New Roman" w:cs="Times New Roman"/>
          <w:b/>
          <w:bCs/>
          <w:sz w:val="24"/>
          <w:szCs w:val="24"/>
        </w:rPr>
        <w:t xml:space="preserve"> </w:t>
      </w:r>
      <w:r w:rsidRPr="00172244">
        <w:rPr>
          <w:rFonts w:ascii="Times New Roman" w:eastAsia="Times New Roman" w:hAnsi="Times New Roman" w:cs="Times New Roman"/>
          <w:bCs/>
          <w:sz w:val="24"/>
          <w:szCs w:val="24"/>
        </w:rPr>
        <w:t>Zakona o prostornom uređenju (</w:t>
      </w:r>
      <w:r w:rsidR="002B5E36" w:rsidRPr="00172244">
        <w:rPr>
          <w:rFonts w:ascii="Times New Roman" w:eastAsia="Times New Roman" w:hAnsi="Times New Roman" w:cs="Times New Roman"/>
          <w:bCs/>
          <w:sz w:val="24"/>
          <w:szCs w:val="24"/>
        </w:rPr>
        <w:t>Narodne novine</w:t>
      </w:r>
      <w:r w:rsidRPr="00172244">
        <w:rPr>
          <w:rFonts w:ascii="Times New Roman" w:eastAsia="Times New Roman" w:hAnsi="Times New Roman" w:cs="Times New Roman"/>
          <w:bCs/>
          <w:sz w:val="24"/>
          <w:szCs w:val="24"/>
        </w:rPr>
        <w:t xml:space="preserve"> 153/13, 65/17, 114/18, 39/19 i 98/19 </w:t>
      </w:r>
      <w:r w:rsidR="00D1622C" w:rsidRPr="00172244">
        <w:rPr>
          <w:rFonts w:ascii="Times New Roman" w:eastAsia="Times New Roman" w:hAnsi="Times New Roman" w:cs="Times New Roman"/>
          <w:bCs/>
          <w:sz w:val="24"/>
          <w:szCs w:val="24"/>
        </w:rPr>
        <w:t>–</w:t>
      </w:r>
      <w:r w:rsidRPr="00172244">
        <w:rPr>
          <w:rFonts w:ascii="Times New Roman" w:eastAsia="Times New Roman" w:hAnsi="Times New Roman" w:cs="Times New Roman"/>
          <w:bCs/>
          <w:sz w:val="24"/>
          <w:szCs w:val="24"/>
        </w:rPr>
        <w:t xml:space="preserve"> u d</w:t>
      </w:r>
      <w:r w:rsidR="002B5E36" w:rsidRPr="00172244">
        <w:rPr>
          <w:rFonts w:ascii="Times New Roman" w:eastAsia="Times New Roman" w:hAnsi="Times New Roman" w:cs="Times New Roman"/>
          <w:bCs/>
          <w:sz w:val="24"/>
          <w:szCs w:val="24"/>
        </w:rPr>
        <w:t xml:space="preserve">aljnjem tekstu: Zakon) </w:t>
      </w:r>
      <w:r w:rsidR="00983357" w:rsidRPr="00172244">
        <w:rPr>
          <w:rFonts w:ascii="Times New Roman" w:eastAsia="Times New Roman" w:hAnsi="Times New Roman" w:cs="Times New Roman"/>
          <w:bCs/>
          <w:sz w:val="24"/>
          <w:szCs w:val="24"/>
        </w:rPr>
        <w:t>te</w:t>
      </w:r>
      <w:r w:rsidRPr="00172244">
        <w:rPr>
          <w:rFonts w:ascii="Times New Roman" w:eastAsia="Times New Roman" w:hAnsi="Times New Roman" w:cs="Times New Roman"/>
          <w:bCs/>
          <w:sz w:val="24"/>
          <w:szCs w:val="24"/>
        </w:rPr>
        <w:t xml:space="preserve"> </w:t>
      </w:r>
      <w:r w:rsidR="00983357" w:rsidRPr="00172244">
        <w:rPr>
          <w:rFonts w:ascii="Times New Roman" w:eastAsia="Times New Roman" w:hAnsi="Times New Roman" w:cs="Times New Roman"/>
          <w:sz w:val="24"/>
          <w:szCs w:val="24"/>
          <w:lang w:eastAsia="hr-HR"/>
        </w:rPr>
        <w:t>članka 8</w:t>
      </w:r>
      <w:r w:rsidR="00CD5ADE" w:rsidRPr="00172244">
        <w:rPr>
          <w:rFonts w:ascii="Times New Roman" w:eastAsia="Times New Roman" w:hAnsi="Times New Roman" w:cs="Times New Roman"/>
          <w:sz w:val="24"/>
          <w:szCs w:val="24"/>
          <w:lang w:eastAsia="hr-HR"/>
        </w:rPr>
        <w:t>3</w:t>
      </w:r>
      <w:r w:rsidR="00983357" w:rsidRPr="00172244">
        <w:rPr>
          <w:rFonts w:ascii="Times New Roman" w:eastAsia="Times New Roman" w:hAnsi="Times New Roman" w:cs="Times New Roman"/>
          <w:sz w:val="24"/>
          <w:szCs w:val="24"/>
          <w:lang w:eastAsia="hr-HR"/>
        </w:rPr>
        <w:t>. Odluke o donošenju Generalnog urbanističkog plana grada Zagreba (Službeni glasnik Grada Zagreba 16/07, 8/09, 7/13, 9/16 i 12/16 - pročišćeni tekst</w:t>
      </w:r>
      <w:r w:rsidR="00A24E23" w:rsidRPr="00172244">
        <w:rPr>
          <w:rFonts w:ascii="Times New Roman" w:eastAsia="Times New Roman" w:hAnsi="Times New Roman" w:cs="Times New Roman"/>
          <w:sz w:val="24"/>
          <w:szCs w:val="24"/>
          <w:lang w:eastAsia="hr-HR"/>
        </w:rPr>
        <w:t xml:space="preserve"> </w:t>
      </w:r>
      <w:r w:rsidR="00A24E23" w:rsidRPr="00172244">
        <w:rPr>
          <w:rFonts w:ascii="Times New Roman" w:eastAsia="Times New Roman" w:hAnsi="Times New Roman" w:cs="Times New Roman"/>
          <w:bCs/>
          <w:sz w:val="24"/>
          <w:szCs w:val="24"/>
        </w:rPr>
        <w:t>– u daljnjem tekstu: GUP grada Zagreba</w:t>
      </w:r>
      <w:r w:rsidR="00983357" w:rsidRPr="00172244">
        <w:rPr>
          <w:rFonts w:ascii="Times New Roman" w:eastAsia="Times New Roman" w:hAnsi="Times New Roman" w:cs="Times New Roman"/>
          <w:sz w:val="24"/>
          <w:szCs w:val="24"/>
          <w:lang w:eastAsia="hr-HR"/>
        </w:rPr>
        <w:t>)</w:t>
      </w:r>
      <w:r w:rsidRPr="00172244">
        <w:rPr>
          <w:rFonts w:ascii="Times New Roman" w:eastAsia="Times New Roman" w:hAnsi="Times New Roman" w:cs="Times New Roman"/>
          <w:bCs/>
          <w:sz w:val="24"/>
          <w:szCs w:val="24"/>
        </w:rPr>
        <w:t>.</w:t>
      </w:r>
    </w:p>
    <w:p w14:paraId="4EB13703" w14:textId="0B338B7B" w:rsidR="00327305" w:rsidRPr="00172244" w:rsidRDefault="003F3FEA" w:rsidP="001C512A">
      <w:pPr>
        <w:adjustRightInd w:val="0"/>
        <w:spacing w:line="240" w:lineRule="auto"/>
        <w:jc w:val="both"/>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 xml:space="preserve">RAZLOZI ZA </w:t>
      </w:r>
      <w:r w:rsidR="00F54387" w:rsidRPr="00172244">
        <w:rPr>
          <w:rFonts w:ascii="Times New Roman" w:eastAsia="Times New Roman" w:hAnsi="Times New Roman" w:cs="Times New Roman"/>
          <w:b/>
          <w:bCs/>
          <w:sz w:val="24"/>
          <w:szCs w:val="24"/>
        </w:rPr>
        <w:t>DONOŠENJE</w:t>
      </w:r>
      <w:r w:rsidR="00027443" w:rsidRPr="00172244">
        <w:rPr>
          <w:rFonts w:ascii="Times New Roman" w:eastAsia="Times New Roman" w:hAnsi="Times New Roman" w:cs="Times New Roman"/>
          <w:b/>
          <w:bCs/>
          <w:sz w:val="24"/>
          <w:szCs w:val="24"/>
        </w:rPr>
        <w:t xml:space="preserve"> </w:t>
      </w:r>
      <w:r w:rsidR="00F54387" w:rsidRPr="00172244">
        <w:rPr>
          <w:rFonts w:ascii="Times New Roman" w:eastAsia="Times New Roman" w:hAnsi="Times New Roman" w:cs="Times New Roman"/>
          <w:b/>
          <w:bCs/>
          <w:sz w:val="24"/>
          <w:szCs w:val="24"/>
        </w:rPr>
        <w:t>PLANA</w:t>
      </w:r>
    </w:p>
    <w:p w14:paraId="7F983C50" w14:textId="77777777" w:rsidR="00027443" w:rsidRPr="00172244" w:rsidRDefault="003F3FEA"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3.</w:t>
      </w:r>
    </w:p>
    <w:p w14:paraId="19A4EB52" w14:textId="210E499B" w:rsidR="009D26D5" w:rsidRPr="003E4FA4" w:rsidRDefault="00CD5ADE" w:rsidP="003E4FA4">
      <w:pPr>
        <w:spacing w:line="240" w:lineRule="auto"/>
        <w:ind w:firstLine="708"/>
        <w:jc w:val="both"/>
        <w:rPr>
          <w:rFonts w:ascii="Times New Roman" w:eastAsia="Times New Roman" w:hAnsi="Times New Roman" w:cs="Times New Roman"/>
          <w:sz w:val="24"/>
          <w:szCs w:val="24"/>
          <w:lang w:eastAsia="hr-HR"/>
        </w:rPr>
      </w:pPr>
      <w:r w:rsidRPr="003E4FA4">
        <w:rPr>
          <w:rFonts w:ascii="Times New Roman" w:eastAsia="Times New Roman" w:hAnsi="Times New Roman" w:cs="Times New Roman"/>
          <w:sz w:val="24"/>
          <w:szCs w:val="24"/>
          <w:lang w:eastAsia="hr-HR"/>
        </w:rPr>
        <w:t xml:space="preserve">Sukladno </w:t>
      </w:r>
      <w:r w:rsidR="009A2C8F" w:rsidRPr="003E4FA4">
        <w:rPr>
          <w:rFonts w:ascii="Times New Roman" w:eastAsia="Times New Roman" w:hAnsi="Times New Roman" w:cs="Times New Roman"/>
          <w:sz w:val="24"/>
          <w:szCs w:val="24"/>
          <w:lang w:eastAsia="hr-HR"/>
        </w:rPr>
        <w:t>odredbama članka</w:t>
      </w:r>
      <w:r w:rsidRPr="003E4FA4">
        <w:rPr>
          <w:rFonts w:ascii="Times New Roman" w:eastAsia="Times New Roman" w:hAnsi="Times New Roman" w:cs="Times New Roman"/>
          <w:sz w:val="24"/>
          <w:szCs w:val="24"/>
          <w:lang w:eastAsia="hr-HR"/>
        </w:rPr>
        <w:t xml:space="preserve"> 85. Zakona o prostornom uređenju (Narodne novine 153/13, 65/17, 114/18, 39/19 i 98/19 – u daljnjem tekstu: Zakon) </w:t>
      </w:r>
      <w:r w:rsidR="006B0C30" w:rsidRPr="003E4FA4">
        <w:rPr>
          <w:rFonts w:ascii="Times New Roman" w:eastAsia="Times New Roman" w:hAnsi="Times New Roman" w:cs="Times New Roman"/>
          <w:sz w:val="24"/>
          <w:szCs w:val="24"/>
          <w:lang w:eastAsia="hr-HR"/>
        </w:rPr>
        <w:t>Gradsk</w:t>
      </w:r>
      <w:r w:rsidR="009A2C8F" w:rsidRPr="003E4FA4">
        <w:rPr>
          <w:rFonts w:ascii="Times New Roman" w:eastAsia="Times New Roman" w:hAnsi="Times New Roman" w:cs="Times New Roman"/>
          <w:sz w:val="24"/>
          <w:szCs w:val="24"/>
          <w:lang w:eastAsia="hr-HR"/>
        </w:rPr>
        <w:t>i</w:t>
      </w:r>
      <w:r w:rsidR="006B0C30" w:rsidRPr="003E4FA4">
        <w:rPr>
          <w:rFonts w:ascii="Times New Roman" w:eastAsia="Times New Roman" w:hAnsi="Times New Roman" w:cs="Times New Roman"/>
          <w:sz w:val="24"/>
          <w:szCs w:val="24"/>
          <w:lang w:eastAsia="hr-HR"/>
        </w:rPr>
        <w:t xml:space="preserve"> ured za mjesnu samoupravu, na temelju zaključka </w:t>
      </w:r>
      <w:r w:rsidRPr="003E4FA4">
        <w:rPr>
          <w:rFonts w:ascii="Times New Roman" w:eastAsia="Times New Roman" w:hAnsi="Times New Roman" w:cs="Times New Roman"/>
          <w:sz w:val="24"/>
          <w:szCs w:val="24"/>
          <w:lang w:eastAsia="hr-HR"/>
        </w:rPr>
        <w:t xml:space="preserve">Vijeća gradske četvrti Peščenica – Žitnjak </w:t>
      </w:r>
      <w:r w:rsidR="009D26D5" w:rsidRPr="003E4FA4">
        <w:rPr>
          <w:rFonts w:ascii="Times New Roman" w:eastAsia="Times New Roman" w:hAnsi="Times New Roman" w:cs="Times New Roman"/>
          <w:sz w:val="24"/>
          <w:szCs w:val="24"/>
          <w:lang w:eastAsia="hr-HR"/>
        </w:rPr>
        <w:t xml:space="preserve">i zaključka Mjesnog odbora </w:t>
      </w:r>
      <w:r w:rsidR="003E4FA4" w:rsidRPr="003E4FA4">
        <w:rPr>
          <w:rFonts w:ascii="Times New Roman" w:eastAsia="Times New Roman" w:hAnsi="Times New Roman" w:cs="Times New Roman"/>
          <w:sz w:val="24"/>
          <w:szCs w:val="24"/>
          <w:lang w:eastAsia="hr-HR"/>
        </w:rPr>
        <w:t>Resnik</w:t>
      </w:r>
      <w:r w:rsidR="009D26D5" w:rsidRPr="003E4FA4">
        <w:rPr>
          <w:rFonts w:ascii="Times New Roman" w:eastAsia="Times New Roman" w:hAnsi="Times New Roman" w:cs="Times New Roman"/>
          <w:sz w:val="24"/>
          <w:szCs w:val="24"/>
          <w:lang w:eastAsia="hr-HR"/>
        </w:rPr>
        <w:t xml:space="preserve">, </w:t>
      </w:r>
      <w:r w:rsidR="009A2C8F" w:rsidRPr="003E4FA4">
        <w:rPr>
          <w:rFonts w:ascii="Times New Roman" w:eastAsia="Times New Roman" w:hAnsi="Times New Roman" w:cs="Times New Roman"/>
          <w:sz w:val="24"/>
          <w:szCs w:val="24"/>
          <w:lang w:eastAsia="hr-HR"/>
        </w:rPr>
        <w:t xml:space="preserve">inicirao je </w:t>
      </w:r>
      <w:r w:rsidRPr="003E4FA4">
        <w:rPr>
          <w:rFonts w:ascii="Times New Roman" w:eastAsia="Times New Roman" w:hAnsi="Times New Roman" w:cs="Times New Roman"/>
          <w:sz w:val="24"/>
          <w:szCs w:val="24"/>
          <w:lang w:eastAsia="hr-HR"/>
        </w:rPr>
        <w:t>pokretanje postupka izrade Urbanističkog plana uređenja</w:t>
      </w:r>
      <w:r w:rsidR="004F1ED9" w:rsidRPr="003E4FA4">
        <w:rPr>
          <w:rFonts w:ascii="Times New Roman" w:eastAsia="Times New Roman" w:hAnsi="Times New Roman" w:cs="Times New Roman"/>
          <w:sz w:val="24"/>
          <w:szCs w:val="24"/>
          <w:lang w:eastAsia="hr-HR"/>
        </w:rPr>
        <w:t xml:space="preserve"> </w:t>
      </w:r>
      <w:r w:rsidR="003E4FA4" w:rsidRPr="003E4FA4">
        <w:rPr>
          <w:rFonts w:ascii="Times New Roman" w:eastAsia="Times New Roman" w:hAnsi="Times New Roman" w:cs="Times New Roman"/>
          <w:sz w:val="24"/>
          <w:szCs w:val="24"/>
          <w:lang w:eastAsia="hr-HR"/>
        </w:rPr>
        <w:t>Resnik I</w:t>
      </w:r>
      <w:r w:rsidR="009A2C8F" w:rsidRPr="003E4FA4">
        <w:rPr>
          <w:rFonts w:ascii="Times New Roman" w:eastAsia="Times New Roman" w:hAnsi="Times New Roman" w:cs="Times New Roman"/>
          <w:sz w:val="24"/>
          <w:szCs w:val="24"/>
          <w:lang w:eastAsia="hr-HR"/>
        </w:rPr>
        <w:t>,</w:t>
      </w:r>
      <w:r w:rsidR="004F1ED9" w:rsidRPr="003E4FA4">
        <w:rPr>
          <w:rFonts w:ascii="Times New Roman" w:eastAsia="Times New Roman" w:hAnsi="Times New Roman" w:cs="Times New Roman"/>
          <w:sz w:val="24"/>
          <w:szCs w:val="24"/>
          <w:lang w:eastAsia="hr-HR"/>
        </w:rPr>
        <w:t xml:space="preserve"> </w:t>
      </w:r>
      <w:r w:rsidRPr="003E4FA4">
        <w:rPr>
          <w:rFonts w:ascii="Times New Roman" w:eastAsia="Times New Roman" w:hAnsi="Times New Roman" w:cs="Times New Roman"/>
          <w:sz w:val="24"/>
          <w:szCs w:val="24"/>
          <w:lang w:eastAsia="hr-HR"/>
        </w:rPr>
        <w:t xml:space="preserve">radi definiranja urbanističkih parametara za korištenje prostora, načina korištenja i uređenja površina na </w:t>
      </w:r>
      <w:r w:rsidR="00587271">
        <w:rPr>
          <w:rFonts w:ascii="Times New Roman" w:eastAsia="Times New Roman" w:hAnsi="Times New Roman" w:cs="Times New Roman"/>
          <w:sz w:val="24"/>
          <w:szCs w:val="24"/>
          <w:lang w:eastAsia="hr-HR"/>
        </w:rPr>
        <w:t>dijelom</w:t>
      </w:r>
      <w:r w:rsidRPr="003E4FA4">
        <w:rPr>
          <w:rFonts w:ascii="Times New Roman" w:eastAsia="Times New Roman" w:hAnsi="Times New Roman" w:cs="Times New Roman"/>
          <w:sz w:val="24"/>
          <w:szCs w:val="24"/>
          <w:lang w:eastAsia="hr-HR"/>
        </w:rPr>
        <w:t xml:space="preserve"> neizgrađenoj i nereguliranoj pro</w:t>
      </w:r>
      <w:r w:rsidR="003E4FA4" w:rsidRPr="003E4FA4">
        <w:rPr>
          <w:rFonts w:ascii="Times New Roman" w:eastAsia="Times New Roman" w:hAnsi="Times New Roman" w:cs="Times New Roman"/>
          <w:sz w:val="24"/>
          <w:szCs w:val="24"/>
          <w:lang w:eastAsia="hr-HR"/>
        </w:rPr>
        <w:t>stornoj cjelini.</w:t>
      </w:r>
    </w:p>
    <w:p w14:paraId="5154E1C9" w14:textId="3538CBE9" w:rsidR="007026E9" w:rsidRPr="00172244" w:rsidRDefault="003F3FEA" w:rsidP="001C512A">
      <w:pPr>
        <w:adjustRightInd w:val="0"/>
        <w:spacing w:line="240" w:lineRule="auto"/>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 xml:space="preserve">OBUHVAT PLANA </w:t>
      </w:r>
    </w:p>
    <w:p w14:paraId="4066C1B3" w14:textId="77777777" w:rsidR="00027443" w:rsidRPr="00172244" w:rsidRDefault="003F3FEA"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4.</w:t>
      </w:r>
    </w:p>
    <w:p w14:paraId="12EEBBA6" w14:textId="77777777" w:rsidR="00E33DF6" w:rsidRDefault="00A24E23" w:rsidP="00336BA8">
      <w:pPr>
        <w:pStyle w:val="ListParagraph"/>
        <w:numPr>
          <w:ilvl w:val="0"/>
          <w:numId w:val="4"/>
        </w:numPr>
        <w:spacing w:after="0" w:line="240" w:lineRule="auto"/>
        <w:ind w:left="0" w:firstLine="567"/>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Obuhvat Plana o</w:t>
      </w:r>
      <w:r w:rsidR="000A1FDE">
        <w:rPr>
          <w:rFonts w:ascii="Times New Roman" w:eastAsia="Times New Roman" w:hAnsi="Times New Roman" w:cs="Times New Roman"/>
          <w:sz w:val="24"/>
          <w:szCs w:val="24"/>
          <w:lang w:eastAsia="hr-HR"/>
        </w:rPr>
        <w:t xml:space="preserve">dređen je kartografskim </w:t>
      </w:r>
      <w:r w:rsidR="00F66ABA" w:rsidRPr="00F66ABA">
        <w:rPr>
          <w:rFonts w:ascii="Times New Roman" w:eastAsia="Times New Roman" w:hAnsi="Times New Roman" w:cs="Times New Roman"/>
          <w:sz w:val="24"/>
          <w:szCs w:val="24"/>
          <w:lang w:eastAsia="hr-HR"/>
        </w:rPr>
        <w:t>prikazom GUP</w:t>
      </w:r>
      <w:r w:rsidR="00F66ABA" w:rsidRPr="00F66ABA">
        <w:rPr>
          <w:rFonts w:ascii="Cambria Math" w:eastAsia="Times New Roman" w:hAnsi="Cambria Math" w:cs="Cambria Math"/>
          <w:sz w:val="24"/>
          <w:szCs w:val="24"/>
          <w:lang w:eastAsia="hr-HR"/>
        </w:rPr>
        <w:t>‑</w:t>
      </w:r>
      <w:r w:rsidR="00F66ABA" w:rsidRPr="00F66ABA">
        <w:rPr>
          <w:rFonts w:ascii="Times New Roman" w:eastAsia="Times New Roman" w:hAnsi="Times New Roman" w:cs="Times New Roman"/>
          <w:sz w:val="24"/>
          <w:szCs w:val="24"/>
          <w:lang w:eastAsia="hr-HR"/>
        </w:rPr>
        <w:t>a grada Zagreba 4) Uvjeti za korištenje, uređenje i zaštitu prostora; 4b) Procedure urbano-prostornog uređenja.</w:t>
      </w:r>
    </w:p>
    <w:p w14:paraId="31B776D5" w14:textId="02E6D048" w:rsidR="006D5ACB" w:rsidRPr="00E33DF6" w:rsidRDefault="00E33DF6" w:rsidP="00336BA8">
      <w:pPr>
        <w:pStyle w:val="ListParagraph"/>
        <w:numPr>
          <w:ilvl w:val="0"/>
          <w:numId w:val="4"/>
        </w:numPr>
        <w:spacing w:after="0" w:line="240" w:lineRule="auto"/>
        <w:ind w:left="0" w:firstLine="567"/>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E33DF6">
        <w:rPr>
          <w:rFonts w:ascii="Times New Roman" w:eastAsia="Times New Roman" w:hAnsi="Times New Roman" w:cs="Times New Roman"/>
          <w:sz w:val="24"/>
          <w:szCs w:val="24"/>
          <w:lang w:eastAsia="hr-HR"/>
        </w:rPr>
        <w:t xml:space="preserve">rogramom </w:t>
      </w:r>
      <w:r>
        <w:rPr>
          <w:rFonts w:ascii="Times New Roman" w:eastAsia="Times New Roman" w:hAnsi="Times New Roman" w:cs="Times New Roman"/>
          <w:sz w:val="24"/>
          <w:szCs w:val="24"/>
          <w:lang w:eastAsia="hr-HR"/>
        </w:rPr>
        <w:t xml:space="preserve">za izradu Plana </w:t>
      </w:r>
      <w:r w:rsidRPr="00E33DF6">
        <w:rPr>
          <w:rFonts w:ascii="Times New Roman" w:eastAsia="Times New Roman" w:hAnsi="Times New Roman" w:cs="Times New Roman"/>
          <w:sz w:val="24"/>
          <w:szCs w:val="24"/>
          <w:lang w:eastAsia="hr-HR"/>
        </w:rPr>
        <w:t xml:space="preserve">predloženo </w:t>
      </w:r>
      <w:r>
        <w:rPr>
          <w:rFonts w:ascii="Times New Roman" w:eastAsia="Times New Roman" w:hAnsi="Times New Roman" w:cs="Times New Roman"/>
          <w:sz w:val="24"/>
          <w:szCs w:val="24"/>
          <w:lang w:eastAsia="hr-HR"/>
        </w:rPr>
        <w:t xml:space="preserve">je </w:t>
      </w:r>
      <w:r w:rsidRPr="00E33DF6">
        <w:rPr>
          <w:rFonts w:ascii="Times New Roman" w:eastAsia="Times New Roman" w:hAnsi="Times New Roman" w:cs="Times New Roman"/>
          <w:sz w:val="24"/>
          <w:szCs w:val="24"/>
          <w:lang w:eastAsia="hr-HR"/>
        </w:rPr>
        <w:t>neznatno proširenje obuhvata u smislu da su zapadna i južna granica obuhvata određene točno prema međama katastarskih čestica, sjeverna granica je određen</w:t>
      </w:r>
      <w:r w:rsidR="00B4618F">
        <w:rPr>
          <w:rFonts w:ascii="Times New Roman" w:eastAsia="Times New Roman" w:hAnsi="Times New Roman" w:cs="Times New Roman"/>
          <w:sz w:val="24"/>
          <w:szCs w:val="24"/>
          <w:lang w:eastAsia="hr-HR"/>
        </w:rPr>
        <w:t>a južnom regulacijskom linijom U</w:t>
      </w:r>
      <w:r w:rsidRPr="00E33DF6">
        <w:rPr>
          <w:rFonts w:ascii="Times New Roman" w:eastAsia="Times New Roman" w:hAnsi="Times New Roman" w:cs="Times New Roman"/>
          <w:sz w:val="24"/>
          <w:szCs w:val="24"/>
          <w:lang w:eastAsia="hr-HR"/>
        </w:rPr>
        <w:t xml:space="preserve">lice I. Resnik, a istočna granica određena je zapadnom regulacijskom </w:t>
      </w:r>
      <w:r w:rsidR="00B4618F">
        <w:rPr>
          <w:rFonts w:ascii="Times New Roman" w:eastAsia="Times New Roman" w:hAnsi="Times New Roman" w:cs="Times New Roman"/>
          <w:sz w:val="24"/>
          <w:szCs w:val="24"/>
          <w:lang w:eastAsia="hr-HR"/>
        </w:rPr>
        <w:t>linijom ovojka U</w:t>
      </w:r>
      <w:bookmarkStart w:id="0" w:name="_GoBack"/>
      <w:bookmarkEnd w:id="0"/>
      <w:r w:rsidR="00586808">
        <w:rPr>
          <w:rFonts w:ascii="Times New Roman" w:eastAsia="Times New Roman" w:hAnsi="Times New Roman" w:cs="Times New Roman"/>
          <w:sz w:val="24"/>
          <w:szCs w:val="24"/>
          <w:lang w:eastAsia="hr-HR"/>
        </w:rPr>
        <w:t>lice I. Resnik</w:t>
      </w:r>
      <w:r w:rsidR="00B97054">
        <w:rPr>
          <w:rFonts w:ascii="Times New Roman" w:eastAsia="Times New Roman" w:hAnsi="Times New Roman" w:cs="Times New Roman"/>
          <w:sz w:val="24"/>
          <w:szCs w:val="24"/>
          <w:lang w:eastAsia="hr-HR"/>
        </w:rPr>
        <w:t>.</w:t>
      </w:r>
    </w:p>
    <w:p w14:paraId="3D0B33FE" w14:textId="7857F8ED" w:rsidR="004F1ED9" w:rsidRPr="00172244" w:rsidRDefault="009F2ED0" w:rsidP="00336BA8">
      <w:pPr>
        <w:pStyle w:val="ListParagraph"/>
        <w:numPr>
          <w:ilvl w:val="0"/>
          <w:numId w:val="4"/>
        </w:numPr>
        <w:spacing w:after="0" w:line="240" w:lineRule="auto"/>
        <w:ind w:left="0" w:firstLine="567"/>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Plan</w:t>
      </w:r>
      <w:r w:rsidR="00EE4684" w:rsidRPr="00172244">
        <w:rPr>
          <w:rFonts w:ascii="Times New Roman" w:eastAsia="Times New Roman" w:hAnsi="Times New Roman" w:cs="Times New Roman"/>
          <w:sz w:val="24"/>
          <w:szCs w:val="24"/>
          <w:lang w:eastAsia="hr-HR"/>
        </w:rPr>
        <w:t xml:space="preserve"> </w:t>
      </w:r>
      <w:r w:rsidR="00204DC1" w:rsidRPr="00172244">
        <w:rPr>
          <w:rFonts w:ascii="Times New Roman" w:eastAsia="Times New Roman" w:hAnsi="Times New Roman" w:cs="Times New Roman"/>
          <w:sz w:val="24"/>
          <w:szCs w:val="24"/>
          <w:lang w:eastAsia="hr-HR"/>
        </w:rPr>
        <w:t xml:space="preserve">se </w:t>
      </w:r>
      <w:r w:rsidR="00EE4684" w:rsidRPr="00172244">
        <w:rPr>
          <w:rFonts w:ascii="Times New Roman" w:eastAsia="Times New Roman" w:hAnsi="Times New Roman" w:cs="Times New Roman"/>
          <w:sz w:val="24"/>
          <w:szCs w:val="24"/>
          <w:lang w:eastAsia="hr-HR"/>
        </w:rPr>
        <w:t>donos</w:t>
      </w:r>
      <w:r w:rsidR="00204DC1" w:rsidRPr="00172244">
        <w:rPr>
          <w:rFonts w:ascii="Times New Roman" w:eastAsia="Times New Roman" w:hAnsi="Times New Roman" w:cs="Times New Roman"/>
          <w:sz w:val="24"/>
          <w:szCs w:val="24"/>
          <w:lang w:eastAsia="hr-HR"/>
        </w:rPr>
        <w:t>i</w:t>
      </w:r>
      <w:r w:rsidR="00EE4684" w:rsidRPr="00172244">
        <w:rPr>
          <w:rFonts w:ascii="Times New Roman" w:eastAsia="Times New Roman" w:hAnsi="Times New Roman" w:cs="Times New Roman"/>
          <w:sz w:val="24"/>
          <w:szCs w:val="24"/>
          <w:lang w:eastAsia="hr-HR"/>
        </w:rPr>
        <w:t xml:space="preserve"> </w:t>
      </w:r>
      <w:r w:rsidR="00204DC1" w:rsidRPr="00172244">
        <w:rPr>
          <w:rFonts w:ascii="Times New Roman" w:eastAsia="Times New Roman" w:hAnsi="Times New Roman" w:cs="Times New Roman"/>
          <w:sz w:val="24"/>
          <w:szCs w:val="24"/>
          <w:lang w:eastAsia="hr-HR"/>
        </w:rPr>
        <w:t xml:space="preserve">za </w:t>
      </w:r>
      <w:r w:rsidR="00EE4684" w:rsidRPr="00172244">
        <w:rPr>
          <w:rFonts w:ascii="Times New Roman" w:eastAsia="Times New Roman" w:hAnsi="Times New Roman" w:cs="Times New Roman"/>
          <w:sz w:val="24"/>
          <w:szCs w:val="24"/>
          <w:lang w:eastAsia="hr-HR"/>
        </w:rPr>
        <w:t xml:space="preserve">prostor obuhvata </w:t>
      </w:r>
      <w:r w:rsidR="00667681" w:rsidRPr="00172244">
        <w:rPr>
          <w:rFonts w:ascii="Times New Roman" w:eastAsia="Times New Roman" w:hAnsi="Times New Roman" w:cs="Times New Roman"/>
          <w:sz w:val="24"/>
          <w:szCs w:val="24"/>
          <w:lang w:eastAsia="hr-HR"/>
        </w:rPr>
        <w:t xml:space="preserve">koji je </w:t>
      </w:r>
      <w:r w:rsidR="00EE4684" w:rsidRPr="00172244">
        <w:rPr>
          <w:rFonts w:ascii="Times New Roman" w:eastAsia="Times New Roman" w:hAnsi="Times New Roman" w:cs="Times New Roman"/>
          <w:sz w:val="24"/>
          <w:szCs w:val="24"/>
          <w:lang w:eastAsia="hr-HR"/>
        </w:rPr>
        <w:t>omeđen:</w:t>
      </w:r>
      <w:r w:rsidR="004F1ED9" w:rsidRPr="00172244">
        <w:rPr>
          <w:rFonts w:ascii="Times New Roman" w:eastAsia="Times New Roman" w:hAnsi="Times New Roman" w:cs="Times New Roman"/>
          <w:sz w:val="24"/>
          <w:szCs w:val="24"/>
          <w:lang w:eastAsia="hr-HR"/>
        </w:rPr>
        <w:t xml:space="preserve"> </w:t>
      </w:r>
    </w:p>
    <w:p w14:paraId="1516FDF7" w14:textId="5EA58C08" w:rsidR="003D1ED8" w:rsidRPr="00172244" w:rsidRDefault="003E4FA4" w:rsidP="00336BA8">
      <w:pPr>
        <w:pStyle w:val="ListParagraph"/>
        <w:numPr>
          <w:ilvl w:val="0"/>
          <w:numId w:val="3"/>
        </w:numPr>
        <w:spacing w:after="0" w:line="240" w:lineRule="auto"/>
        <w:ind w:left="141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sa sjeverne strane Ulicom I. Resnik</w:t>
      </w:r>
      <w:r w:rsidR="003D1ED8" w:rsidRPr="00172244">
        <w:rPr>
          <w:rFonts w:ascii="Times New Roman" w:hAnsi="Times New Roman" w:cs="Times New Roman"/>
          <w:sz w:val="24"/>
          <w:szCs w:val="24"/>
        </w:rPr>
        <w:t>;</w:t>
      </w:r>
    </w:p>
    <w:p w14:paraId="50D5DC0B" w14:textId="616B96B2" w:rsidR="004F1ED9" w:rsidRPr="00172244" w:rsidRDefault="004F1ED9" w:rsidP="00336BA8">
      <w:pPr>
        <w:pStyle w:val="ListParagraph"/>
        <w:numPr>
          <w:ilvl w:val="0"/>
          <w:numId w:val="3"/>
        </w:numPr>
        <w:spacing w:after="0" w:line="240" w:lineRule="auto"/>
        <w:ind w:left="1418"/>
        <w:jc w:val="both"/>
        <w:rPr>
          <w:rFonts w:ascii="Times New Roman" w:eastAsia="Times New Roman" w:hAnsi="Times New Roman" w:cs="Times New Roman"/>
          <w:sz w:val="24"/>
          <w:szCs w:val="24"/>
          <w:lang w:eastAsia="hr-HR"/>
        </w:rPr>
      </w:pPr>
      <w:r w:rsidRPr="00172244">
        <w:rPr>
          <w:rFonts w:ascii="Times New Roman" w:hAnsi="Times New Roman" w:cs="Times New Roman"/>
          <w:sz w:val="24"/>
          <w:szCs w:val="24"/>
        </w:rPr>
        <w:t xml:space="preserve">s istočne </w:t>
      </w:r>
      <w:r w:rsidR="003E4FA4">
        <w:rPr>
          <w:rFonts w:ascii="Times New Roman" w:hAnsi="Times New Roman" w:cs="Times New Roman"/>
          <w:sz w:val="24"/>
          <w:szCs w:val="24"/>
        </w:rPr>
        <w:t>odvojkom Ulice I. Resnik</w:t>
      </w:r>
      <w:r w:rsidRPr="00172244">
        <w:rPr>
          <w:rFonts w:ascii="Times New Roman" w:hAnsi="Times New Roman" w:cs="Times New Roman"/>
          <w:sz w:val="24"/>
          <w:szCs w:val="24"/>
        </w:rPr>
        <w:t>;</w:t>
      </w:r>
    </w:p>
    <w:p w14:paraId="477B7CBB" w14:textId="3BEA989F" w:rsidR="004F1ED9" w:rsidRPr="00172244" w:rsidRDefault="004F1ED9" w:rsidP="00336BA8">
      <w:pPr>
        <w:pStyle w:val="ListParagraph"/>
        <w:numPr>
          <w:ilvl w:val="0"/>
          <w:numId w:val="3"/>
        </w:numPr>
        <w:spacing w:after="0" w:line="240" w:lineRule="auto"/>
        <w:ind w:left="1418"/>
        <w:jc w:val="both"/>
        <w:rPr>
          <w:rFonts w:ascii="Times New Roman" w:eastAsia="Times New Roman" w:hAnsi="Times New Roman" w:cs="Times New Roman"/>
          <w:sz w:val="24"/>
          <w:szCs w:val="24"/>
          <w:lang w:eastAsia="hr-HR"/>
        </w:rPr>
      </w:pPr>
      <w:r w:rsidRPr="00172244">
        <w:rPr>
          <w:rFonts w:ascii="Times New Roman" w:hAnsi="Times New Roman" w:cs="Times New Roman"/>
          <w:sz w:val="24"/>
          <w:szCs w:val="24"/>
        </w:rPr>
        <w:t xml:space="preserve">sa zapadne </w:t>
      </w:r>
      <w:r w:rsidR="003E4FA4">
        <w:rPr>
          <w:rFonts w:ascii="Times New Roman" w:hAnsi="Times New Roman" w:cs="Times New Roman"/>
          <w:sz w:val="24"/>
          <w:szCs w:val="24"/>
        </w:rPr>
        <w:t xml:space="preserve">i južne </w:t>
      </w:r>
      <w:r w:rsidRPr="00172244">
        <w:rPr>
          <w:rFonts w:ascii="Times New Roman" w:hAnsi="Times New Roman" w:cs="Times New Roman"/>
          <w:sz w:val="24"/>
          <w:szCs w:val="24"/>
        </w:rPr>
        <w:t>strane</w:t>
      </w:r>
      <w:r w:rsidR="003E4FA4">
        <w:rPr>
          <w:rFonts w:ascii="Times New Roman" w:hAnsi="Times New Roman" w:cs="Times New Roman"/>
          <w:sz w:val="24"/>
          <w:szCs w:val="24"/>
        </w:rPr>
        <w:t xml:space="preserve"> granicom GUP-om planirane mješovite namjene, </w:t>
      </w:r>
      <w:r w:rsidR="003E4FA4" w:rsidRPr="00587271">
        <w:rPr>
          <w:rFonts w:ascii="Times New Roman" w:hAnsi="Times New Roman" w:cs="Times New Roman"/>
          <w:sz w:val="24"/>
          <w:szCs w:val="24"/>
        </w:rPr>
        <w:t>odnosno i</w:t>
      </w:r>
      <w:r w:rsidR="00587271" w:rsidRPr="00587271">
        <w:rPr>
          <w:rFonts w:ascii="Times New Roman" w:hAnsi="Times New Roman" w:cs="Times New Roman"/>
          <w:sz w:val="24"/>
          <w:szCs w:val="24"/>
        </w:rPr>
        <w:t xml:space="preserve"> </w:t>
      </w:r>
      <w:r w:rsidR="00587271" w:rsidRPr="00587271">
        <w:rPr>
          <w:rFonts w:ascii="Times New Roman" w:hAnsi="Times New Roman" w:cs="Times New Roman"/>
          <w:sz w:val="24"/>
          <w:szCs w:val="24"/>
        </w:rPr>
        <w:t xml:space="preserve">odnosno istočnim međama katastarskih čestica 4025, 4027, 4019 i 4015, te južnim </w:t>
      </w:r>
      <w:r w:rsidR="00587271" w:rsidRPr="00587271">
        <w:rPr>
          <w:rFonts w:ascii="Times New Roman" w:hAnsi="Times New Roman" w:cs="Times New Roman"/>
          <w:sz w:val="24"/>
          <w:szCs w:val="24"/>
        </w:rPr>
        <w:lastRenderedPageBreak/>
        <w:t>međama katastarskih čestica 4015, 4008, 4005, 4483/1, 4484/1, 4476/7, 4477, 4476/3 i 4476/8, sve katastarska općina Resnik</w:t>
      </w:r>
      <w:r w:rsidRPr="00172244">
        <w:rPr>
          <w:rFonts w:ascii="Times New Roman" w:hAnsi="Times New Roman" w:cs="Times New Roman"/>
          <w:sz w:val="24"/>
          <w:szCs w:val="24"/>
        </w:rPr>
        <w:t>;</w:t>
      </w:r>
    </w:p>
    <w:p w14:paraId="01A75E98" w14:textId="5852C7B1" w:rsidR="00C9185A" w:rsidRPr="00172244" w:rsidRDefault="00C2228D" w:rsidP="00336BA8">
      <w:pPr>
        <w:pStyle w:val="ListParagraph"/>
        <w:numPr>
          <w:ilvl w:val="0"/>
          <w:numId w:val="4"/>
        </w:numPr>
        <w:spacing w:line="240" w:lineRule="auto"/>
        <w:ind w:left="0" w:firstLine="567"/>
        <w:jc w:val="both"/>
        <w:rPr>
          <w:rFonts w:ascii="Times New Roman" w:eastAsia="Times New Roman" w:hAnsi="Times New Roman" w:cs="Times New Roman"/>
          <w:sz w:val="24"/>
          <w:szCs w:val="24"/>
          <w:lang w:eastAsia="hr-HR"/>
        </w:rPr>
      </w:pPr>
      <w:r w:rsidRPr="00172244">
        <w:rPr>
          <w:rFonts w:ascii="Times New Roman" w:hAnsi="Times New Roman" w:cs="Times New Roman"/>
          <w:sz w:val="24"/>
          <w:szCs w:val="24"/>
        </w:rPr>
        <w:t>Površina obuhvat</w:t>
      </w:r>
      <w:r w:rsidR="00820044" w:rsidRPr="00172244">
        <w:rPr>
          <w:rFonts w:ascii="Times New Roman" w:hAnsi="Times New Roman" w:cs="Times New Roman"/>
          <w:sz w:val="24"/>
          <w:szCs w:val="24"/>
        </w:rPr>
        <w:t xml:space="preserve">a Plana iznosi </w:t>
      </w:r>
      <w:r w:rsidR="00935DCD" w:rsidRPr="00172244">
        <w:rPr>
          <w:rFonts w:ascii="Times New Roman" w:hAnsi="Times New Roman" w:cs="Times New Roman"/>
          <w:sz w:val="24"/>
          <w:szCs w:val="24"/>
        </w:rPr>
        <w:t xml:space="preserve">oko </w:t>
      </w:r>
      <w:r w:rsidR="00B460F0">
        <w:rPr>
          <w:rFonts w:ascii="Times New Roman" w:hAnsi="Times New Roman" w:cs="Times New Roman"/>
          <w:sz w:val="24"/>
          <w:szCs w:val="24"/>
        </w:rPr>
        <w:t>18</w:t>
      </w:r>
      <w:r w:rsidR="001A6CBC" w:rsidRPr="00172244">
        <w:rPr>
          <w:rFonts w:ascii="Times New Roman" w:hAnsi="Times New Roman" w:cs="Times New Roman"/>
          <w:sz w:val="24"/>
          <w:szCs w:val="24"/>
        </w:rPr>
        <w:t xml:space="preserve"> ha.</w:t>
      </w:r>
    </w:p>
    <w:p w14:paraId="681F379B" w14:textId="7C5C72A7" w:rsidR="00327305" w:rsidRPr="00172244" w:rsidRDefault="00CC7023" w:rsidP="001C512A">
      <w:pPr>
        <w:spacing w:line="240" w:lineRule="auto"/>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b/>
          <w:sz w:val="24"/>
          <w:szCs w:val="24"/>
        </w:rPr>
        <w:t>SAŽETA OCJENA STANJA U OBUHVATU</w:t>
      </w:r>
      <w:r w:rsidR="00027443" w:rsidRPr="00172244">
        <w:rPr>
          <w:rFonts w:ascii="Times New Roman" w:eastAsia="Times New Roman" w:hAnsi="Times New Roman" w:cs="Times New Roman"/>
          <w:b/>
          <w:sz w:val="24"/>
          <w:szCs w:val="24"/>
        </w:rPr>
        <w:t xml:space="preserve"> </w:t>
      </w:r>
      <w:r w:rsidR="003270A2" w:rsidRPr="00172244">
        <w:rPr>
          <w:rFonts w:ascii="Times New Roman" w:eastAsia="Times New Roman" w:hAnsi="Times New Roman" w:cs="Times New Roman"/>
          <w:b/>
          <w:sz w:val="24"/>
          <w:szCs w:val="24"/>
        </w:rPr>
        <w:t>PLANA</w:t>
      </w:r>
    </w:p>
    <w:p w14:paraId="10A52CE6" w14:textId="77777777" w:rsidR="00027443" w:rsidRPr="00172244" w:rsidRDefault="005C6C84"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5.</w:t>
      </w:r>
    </w:p>
    <w:p w14:paraId="383EBB9A" w14:textId="77777777" w:rsidR="00E33DF6" w:rsidRDefault="00C1247D" w:rsidP="00336BA8">
      <w:pPr>
        <w:pStyle w:val="ListParagraph"/>
        <w:numPr>
          <w:ilvl w:val="0"/>
          <w:numId w:val="5"/>
        </w:numPr>
        <w:shd w:val="clear" w:color="auto" w:fill="FFFFFF"/>
        <w:spacing w:after="0" w:line="240" w:lineRule="auto"/>
        <w:ind w:left="0" w:firstLine="567"/>
        <w:jc w:val="both"/>
        <w:rPr>
          <w:rFonts w:ascii="Times New Roman" w:eastAsia="Times New Roman" w:hAnsi="Times New Roman" w:cs="Times New Roman"/>
          <w:sz w:val="24"/>
          <w:szCs w:val="24"/>
          <w:lang w:eastAsia="hr-HR"/>
        </w:rPr>
      </w:pPr>
      <w:bookmarkStart w:id="1" w:name="_Hlk534617924"/>
      <w:r w:rsidRPr="00172244">
        <w:rPr>
          <w:rFonts w:ascii="Times New Roman" w:eastAsia="Times New Roman" w:hAnsi="Times New Roman" w:cs="Times New Roman"/>
          <w:sz w:val="24"/>
          <w:szCs w:val="24"/>
          <w:lang w:eastAsia="hr-HR"/>
        </w:rPr>
        <w:t>Područje za koje se izrađuje Plan određeno je GUP-om grada Zagreba kao prostor niskoko</w:t>
      </w:r>
      <w:r w:rsidR="00A86F20" w:rsidRPr="00172244">
        <w:rPr>
          <w:rFonts w:ascii="Times New Roman" w:eastAsia="Times New Roman" w:hAnsi="Times New Roman" w:cs="Times New Roman"/>
          <w:sz w:val="24"/>
          <w:szCs w:val="24"/>
          <w:lang w:eastAsia="hr-HR"/>
        </w:rPr>
        <w:t xml:space="preserve">nsolidiranih gradskih područja, </w:t>
      </w:r>
      <w:r w:rsidRPr="00172244">
        <w:rPr>
          <w:rFonts w:ascii="Times New Roman" w:eastAsia="Times New Roman" w:hAnsi="Times New Roman" w:cs="Times New Roman"/>
          <w:sz w:val="24"/>
          <w:szCs w:val="24"/>
          <w:lang w:eastAsia="hr-HR"/>
        </w:rPr>
        <w:t xml:space="preserve">a nalazi se u gradskoj četvrti </w:t>
      </w:r>
      <w:r w:rsidR="00A86F20" w:rsidRPr="00172244">
        <w:rPr>
          <w:rFonts w:ascii="Times New Roman" w:eastAsia="Times New Roman" w:hAnsi="Times New Roman" w:cs="Times New Roman"/>
          <w:sz w:val="24"/>
          <w:szCs w:val="24"/>
          <w:lang w:eastAsia="hr-HR"/>
        </w:rPr>
        <w:t>Peščenica – Žitnjak.</w:t>
      </w:r>
      <w:r w:rsidR="007C0781" w:rsidRPr="00172244">
        <w:rPr>
          <w:rFonts w:ascii="Times New Roman" w:eastAsia="Times New Roman" w:hAnsi="Times New Roman" w:cs="Times New Roman"/>
          <w:sz w:val="24"/>
          <w:szCs w:val="24"/>
          <w:lang w:eastAsia="hr-HR"/>
        </w:rPr>
        <w:t xml:space="preserve"> </w:t>
      </w:r>
      <w:r w:rsidR="00FD560C" w:rsidRPr="00172244">
        <w:rPr>
          <w:rFonts w:ascii="Times New Roman" w:eastAsia="Times New Roman" w:hAnsi="Times New Roman" w:cs="Times New Roman"/>
          <w:sz w:val="24"/>
          <w:szCs w:val="24"/>
          <w:lang w:eastAsia="hr-HR"/>
        </w:rPr>
        <w:t>O</w:t>
      </w:r>
      <w:r w:rsidR="008C74B6" w:rsidRPr="00172244">
        <w:rPr>
          <w:rFonts w:ascii="Times New Roman" w:eastAsia="Times New Roman" w:hAnsi="Times New Roman" w:cs="Times New Roman"/>
          <w:sz w:val="24"/>
          <w:szCs w:val="24"/>
          <w:lang w:eastAsia="hr-HR"/>
        </w:rPr>
        <w:t>buhvat Plana</w:t>
      </w:r>
      <w:r w:rsidR="00FD560C" w:rsidRPr="00172244">
        <w:rPr>
          <w:rFonts w:ascii="Times New Roman" w:eastAsia="Times New Roman" w:hAnsi="Times New Roman" w:cs="Times New Roman"/>
          <w:sz w:val="24"/>
          <w:szCs w:val="24"/>
          <w:lang w:eastAsia="hr-HR"/>
        </w:rPr>
        <w:t xml:space="preserve"> </w:t>
      </w:r>
      <w:r w:rsidR="008C74B6" w:rsidRPr="00172244">
        <w:rPr>
          <w:rFonts w:ascii="Times New Roman" w:eastAsia="Times New Roman" w:hAnsi="Times New Roman" w:cs="Times New Roman"/>
          <w:sz w:val="24"/>
          <w:szCs w:val="24"/>
          <w:lang w:eastAsia="hr-HR"/>
        </w:rPr>
        <w:t>predviđen</w:t>
      </w:r>
      <w:r w:rsidR="00A86F20" w:rsidRPr="00172244">
        <w:rPr>
          <w:rFonts w:ascii="Times New Roman" w:eastAsia="Times New Roman" w:hAnsi="Times New Roman" w:cs="Times New Roman"/>
          <w:sz w:val="24"/>
          <w:szCs w:val="24"/>
          <w:lang w:eastAsia="hr-HR"/>
        </w:rPr>
        <w:t xml:space="preserve"> </w:t>
      </w:r>
      <w:r w:rsidR="008C74B6" w:rsidRPr="00172244">
        <w:rPr>
          <w:rFonts w:ascii="Times New Roman" w:eastAsia="Times New Roman" w:hAnsi="Times New Roman" w:cs="Times New Roman"/>
          <w:sz w:val="24"/>
          <w:szCs w:val="24"/>
          <w:lang w:eastAsia="hr-HR"/>
        </w:rPr>
        <w:t>je za novu regulaciju</w:t>
      </w:r>
      <w:r w:rsidR="00A86F20" w:rsidRPr="00172244">
        <w:rPr>
          <w:rFonts w:ascii="Times New Roman" w:eastAsia="Times New Roman" w:hAnsi="Times New Roman" w:cs="Times New Roman"/>
          <w:sz w:val="24"/>
          <w:szCs w:val="24"/>
          <w:lang w:eastAsia="hr-HR"/>
        </w:rPr>
        <w:t xml:space="preserve"> na neizgrađenom prostoru.</w:t>
      </w:r>
      <w:bookmarkEnd w:id="1"/>
    </w:p>
    <w:p w14:paraId="1308C717" w14:textId="77777777" w:rsidR="00734320" w:rsidRDefault="00E33DF6" w:rsidP="00336BA8">
      <w:pPr>
        <w:pStyle w:val="ListParagraph"/>
        <w:numPr>
          <w:ilvl w:val="0"/>
          <w:numId w:val="5"/>
        </w:numPr>
        <w:shd w:val="clear" w:color="auto" w:fill="FFFFFF"/>
        <w:spacing w:after="0" w:line="240" w:lineRule="auto"/>
        <w:ind w:left="0"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Prostor unutar obuhvata P</w:t>
      </w:r>
      <w:r w:rsidRPr="00E33DF6">
        <w:rPr>
          <w:rFonts w:ascii="Times New Roman" w:eastAsia="Times New Roman" w:hAnsi="Times New Roman" w:cs="Times New Roman"/>
          <w:sz w:val="24"/>
          <w:szCs w:val="24"/>
          <w:lang w:eastAsia="hr-HR"/>
        </w:rPr>
        <w:t>lana nekad je bio isključivo poljoprivredno područje sa česticama nepravilnih oblika i</w:t>
      </w:r>
      <w:r>
        <w:rPr>
          <w:rFonts w:ascii="Times New Roman" w:eastAsia="Times New Roman" w:hAnsi="Times New Roman" w:cs="Times New Roman"/>
          <w:sz w:val="24"/>
          <w:szCs w:val="24"/>
          <w:lang w:eastAsia="hr-HR"/>
        </w:rPr>
        <w:t xml:space="preserve"> </w:t>
      </w:r>
      <w:r w:rsidRPr="00E33DF6">
        <w:rPr>
          <w:rFonts w:ascii="Times New Roman" w:eastAsia="Times New Roman" w:hAnsi="Times New Roman" w:cs="Times New Roman"/>
          <w:sz w:val="24"/>
          <w:szCs w:val="24"/>
          <w:lang w:eastAsia="hr-HR"/>
        </w:rPr>
        <w:t>neujednačenih veličina. Jedina prometnica koja je postojala bio je odvojak ulice I. Resnik  koji je vodio od župne crkve prema rukavcima Save južno od Resnika. Uz njega su se postepeno gradile</w:t>
      </w:r>
      <w:r>
        <w:rPr>
          <w:rFonts w:ascii="Times New Roman" w:eastAsia="Times New Roman" w:hAnsi="Times New Roman" w:cs="Times New Roman"/>
          <w:sz w:val="24"/>
          <w:szCs w:val="24"/>
          <w:lang w:eastAsia="hr-HR"/>
        </w:rPr>
        <w:t xml:space="preserve"> </w:t>
      </w:r>
      <w:r w:rsidRPr="00E33DF6">
        <w:rPr>
          <w:rFonts w:ascii="Times New Roman" w:eastAsia="Times New Roman" w:hAnsi="Times New Roman" w:cs="Times New Roman"/>
          <w:sz w:val="24"/>
          <w:szCs w:val="24"/>
          <w:lang w:eastAsia="hr-HR"/>
        </w:rPr>
        <w:t>kuće na neplanski formiranim građevnim česticama</w:t>
      </w:r>
      <w:r>
        <w:rPr>
          <w:rFonts w:ascii="Times New Roman" w:eastAsia="Times New Roman" w:hAnsi="Times New Roman" w:cs="Times New Roman"/>
          <w:sz w:val="24"/>
          <w:szCs w:val="24"/>
          <w:lang w:eastAsia="hr-HR"/>
        </w:rPr>
        <w:t>.</w:t>
      </w:r>
    </w:p>
    <w:p w14:paraId="68314A35" w14:textId="77777777" w:rsidR="00734320" w:rsidRDefault="00E33DF6" w:rsidP="00336BA8">
      <w:pPr>
        <w:pStyle w:val="ListParagraph"/>
        <w:numPr>
          <w:ilvl w:val="0"/>
          <w:numId w:val="5"/>
        </w:numPr>
        <w:shd w:val="clear" w:color="auto" w:fill="FFFFFF"/>
        <w:spacing w:after="0" w:line="240" w:lineRule="auto"/>
        <w:ind w:left="0" w:firstLine="567"/>
        <w:jc w:val="both"/>
        <w:rPr>
          <w:rFonts w:ascii="Times New Roman" w:eastAsia="Times New Roman" w:hAnsi="Times New Roman" w:cs="Times New Roman"/>
          <w:sz w:val="24"/>
          <w:szCs w:val="24"/>
          <w:lang w:eastAsia="hr-HR"/>
        </w:rPr>
      </w:pPr>
      <w:r w:rsidRPr="00734320">
        <w:rPr>
          <w:rFonts w:ascii="Times New Roman" w:eastAsia="Times New Roman" w:hAnsi="Times New Roman" w:cs="Times New Roman"/>
          <w:sz w:val="24"/>
          <w:szCs w:val="24"/>
          <w:lang w:eastAsia="hr-HR"/>
        </w:rPr>
        <w:t>Unuta</w:t>
      </w:r>
      <w:r w:rsidR="00734320" w:rsidRPr="00734320">
        <w:rPr>
          <w:rFonts w:ascii="Times New Roman" w:eastAsia="Times New Roman" w:hAnsi="Times New Roman" w:cs="Times New Roman"/>
          <w:sz w:val="24"/>
          <w:szCs w:val="24"/>
          <w:lang w:eastAsia="hr-HR"/>
        </w:rPr>
        <w:t>r obuhvata P</w:t>
      </w:r>
      <w:r w:rsidRPr="00734320">
        <w:rPr>
          <w:rFonts w:ascii="Times New Roman" w:eastAsia="Times New Roman" w:hAnsi="Times New Roman" w:cs="Times New Roman"/>
          <w:sz w:val="24"/>
          <w:szCs w:val="24"/>
          <w:lang w:eastAsia="hr-HR"/>
        </w:rPr>
        <w:t xml:space="preserve">lana </w:t>
      </w:r>
      <w:r w:rsidR="00734320" w:rsidRPr="00734320">
        <w:rPr>
          <w:rFonts w:ascii="Times New Roman" w:eastAsia="Times New Roman" w:hAnsi="Times New Roman" w:cs="Times New Roman"/>
          <w:sz w:val="24"/>
          <w:szCs w:val="24"/>
          <w:lang w:eastAsia="hr-HR"/>
        </w:rPr>
        <w:t>oko 30% površine u</w:t>
      </w:r>
      <w:r w:rsidRPr="00734320">
        <w:rPr>
          <w:rFonts w:ascii="Times New Roman" w:eastAsia="Times New Roman" w:hAnsi="Times New Roman" w:cs="Times New Roman"/>
          <w:sz w:val="24"/>
          <w:szCs w:val="24"/>
          <w:lang w:eastAsia="hr-HR"/>
        </w:rPr>
        <w:t xml:space="preserve"> cijelosti </w:t>
      </w:r>
      <w:r w:rsidR="00734320" w:rsidRPr="00734320">
        <w:rPr>
          <w:rFonts w:ascii="Times New Roman" w:eastAsia="Times New Roman" w:hAnsi="Times New Roman" w:cs="Times New Roman"/>
          <w:sz w:val="24"/>
          <w:szCs w:val="24"/>
          <w:lang w:eastAsia="hr-HR"/>
        </w:rPr>
        <w:t xml:space="preserve">je </w:t>
      </w:r>
      <w:r w:rsidRPr="00734320">
        <w:rPr>
          <w:rFonts w:ascii="Times New Roman" w:eastAsia="Times New Roman" w:hAnsi="Times New Roman" w:cs="Times New Roman"/>
          <w:sz w:val="24"/>
          <w:szCs w:val="24"/>
          <w:lang w:eastAsia="hr-HR"/>
        </w:rPr>
        <w:t>ili djelomično izgrađeno</w:t>
      </w:r>
      <w:r w:rsidRPr="00734320">
        <w:rPr>
          <w:rFonts w:ascii="Times New Roman" w:eastAsia="Times New Roman" w:hAnsi="Times New Roman" w:cs="Times New Roman"/>
          <w:sz w:val="24"/>
          <w:szCs w:val="24"/>
          <w:lang w:eastAsia="hr-HR"/>
        </w:rPr>
        <w:t xml:space="preserve"> </w:t>
      </w:r>
      <w:r w:rsidRPr="00734320">
        <w:rPr>
          <w:rFonts w:ascii="Times New Roman" w:eastAsia="Times New Roman" w:hAnsi="Times New Roman" w:cs="Times New Roman"/>
          <w:sz w:val="24"/>
          <w:szCs w:val="24"/>
          <w:lang w:eastAsia="hr-HR"/>
        </w:rPr>
        <w:t xml:space="preserve">građevinama, </w:t>
      </w:r>
      <w:r w:rsidR="00734320" w:rsidRPr="00734320">
        <w:rPr>
          <w:rFonts w:ascii="Times New Roman" w:eastAsia="Times New Roman" w:hAnsi="Times New Roman" w:cs="Times New Roman"/>
          <w:sz w:val="24"/>
          <w:szCs w:val="24"/>
          <w:lang w:eastAsia="hr-HR"/>
        </w:rPr>
        <w:t>oko 60 % površine obuhvata P</w:t>
      </w:r>
      <w:r w:rsidRPr="00734320">
        <w:rPr>
          <w:rFonts w:ascii="Times New Roman" w:eastAsia="Times New Roman" w:hAnsi="Times New Roman" w:cs="Times New Roman"/>
          <w:sz w:val="24"/>
          <w:szCs w:val="24"/>
          <w:lang w:eastAsia="hr-HR"/>
        </w:rPr>
        <w:t>lana</w:t>
      </w:r>
      <w:r w:rsidR="00734320" w:rsidRPr="00734320">
        <w:rPr>
          <w:rFonts w:ascii="Times New Roman" w:eastAsia="Times New Roman" w:hAnsi="Times New Roman" w:cs="Times New Roman"/>
          <w:sz w:val="24"/>
          <w:szCs w:val="24"/>
          <w:lang w:eastAsia="hr-HR"/>
        </w:rPr>
        <w:t xml:space="preserve"> je n</w:t>
      </w:r>
      <w:r w:rsidR="00734320">
        <w:rPr>
          <w:rFonts w:ascii="Times New Roman" w:eastAsia="Times New Roman" w:hAnsi="Times New Roman" w:cs="Times New Roman"/>
          <w:sz w:val="24"/>
          <w:szCs w:val="24"/>
          <w:lang w:eastAsia="hr-HR"/>
        </w:rPr>
        <w:t>eizgrađeno</w:t>
      </w:r>
      <w:r w:rsidR="00734320" w:rsidRPr="00734320">
        <w:rPr>
          <w:rFonts w:ascii="Times New Roman" w:eastAsia="Times New Roman" w:hAnsi="Times New Roman" w:cs="Times New Roman"/>
          <w:sz w:val="24"/>
          <w:szCs w:val="24"/>
          <w:lang w:eastAsia="hr-HR"/>
        </w:rPr>
        <w:t xml:space="preserve"> a </w:t>
      </w:r>
      <w:r w:rsidR="00734320">
        <w:rPr>
          <w:rFonts w:ascii="Times New Roman" w:eastAsia="Times New Roman" w:hAnsi="Times New Roman" w:cs="Times New Roman"/>
          <w:sz w:val="24"/>
          <w:szCs w:val="24"/>
          <w:lang w:eastAsia="hr-HR"/>
        </w:rPr>
        <w:t xml:space="preserve">dio površine obuhvata Plana </w:t>
      </w:r>
      <w:r w:rsidRPr="00734320">
        <w:rPr>
          <w:rFonts w:ascii="Times New Roman" w:eastAsia="Times New Roman" w:hAnsi="Times New Roman" w:cs="Times New Roman"/>
          <w:sz w:val="24"/>
          <w:szCs w:val="24"/>
          <w:lang w:eastAsia="hr-HR"/>
        </w:rPr>
        <w:t>se odnosi na</w:t>
      </w:r>
      <w:r w:rsidRPr="00734320">
        <w:rPr>
          <w:rFonts w:ascii="Times New Roman" w:eastAsia="Times New Roman" w:hAnsi="Times New Roman" w:cs="Times New Roman"/>
          <w:sz w:val="24"/>
          <w:szCs w:val="24"/>
          <w:lang w:eastAsia="hr-HR"/>
        </w:rPr>
        <w:t xml:space="preserve"> </w:t>
      </w:r>
      <w:r w:rsidRPr="00734320">
        <w:rPr>
          <w:rFonts w:ascii="Times New Roman" w:eastAsia="Times New Roman" w:hAnsi="Times New Roman" w:cs="Times New Roman"/>
          <w:sz w:val="24"/>
          <w:szCs w:val="24"/>
          <w:lang w:eastAsia="hr-HR"/>
        </w:rPr>
        <w:t>postojeće prometnice i rezervacije za proširenje prometnice.</w:t>
      </w:r>
      <w:r w:rsidRPr="00734320">
        <w:rPr>
          <w:rFonts w:ascii="Times New Roman" w:eastAsia="Times New Roman" w:hAnsi="Times New Roman" w:cs="Times New Roman"/>
          <w:sz w:val="24"/>
          <w:szCs w:val="24"/>
          <w:lang w:eastAsia="hr-HR"/>
        </w:rPr>
        <w:t xml:space="preserve"> </w:t>
      </w:r>
    </w:p>
    <w:p w14:paraId="67010C22" w14:textId="77777777" w:rsidR="00734320" w:rsidRPr="00734320" w:rsidRDefault="00734320" w:rsidP="00336BA8">
      <w:pPr>
        <w:pStyle w:val="ListParagraph"/>
        <w:numPr>
          <w:ilvl w:val="0"/>
          <w:numId w:val="5"/>
        </w:numPr>
        <w:shd w:val="clear" w:color="auto" w:fill="FFFFFF"/>
        <w:spacing w:after="0" w:line="240" w:lineRule="auto"/>
        <w:ind w:left="0" w:firstLine="567"/>
        <w:jc w:val="both"/>
        <w:rPr>
          <w:rFonts w:ascii="Times New Roman" w:eastAsia="Times New Roman" w:hAnsi="Times New Roman" w:cs="Times New Roman"/>
          <w:sz w:val="24"/>
          <w:szCs w:val="24"/>
          <w:lang w:eastAsia="hr-HR"/>
        </w:rPr>
      </w:pPr>
      <w:r>
        <w:rPr>
          <w:rFonts w:ascii="Times New Roman" w:hAnsi="Times New Roman" w:cs="Times New Roman"/>
          <w:sz w:val="24"/>
          <w:szCs w:val="24"/>
        </w:rPr>
        <w:t>Unutar obuhvata P</w:t>
      </w:r>
      <w:r w:rsidRPr="00734320">
        <w:rPr>
          <w:rFonts w:ascii="Times New Roman" w:hAnsi="Times New Roman" w:cs="Times New Roman"/>
          <w:sz w:val="24"/>
          <w:szCs w:val="24"/>
        </w:rPr>
        <w:t>lana evidentirano je 90-ak stambenih građevina s pomoćnim objektima. Kontinuirani građevni pravac ne postoji te su građevine često građ</w:t>
      </w:r>
      <w:r w:rsidRPr="00734320">
        <w:rPr>
          <w:rFonts w:ascii="Times New Roman" w:hAnsi="Times New Roman" w:cs="Times New Roman"/>
          <w:sz w:val="24"/>
          <w:szCs w:val="24"/>
        </w:rPr>
        <w:t xml:space="preserve">ene na udaljenosti manjoj od 3m </w:t>
      </w:r>
      <w:r w:rsidRPr="00734320">
        <w:rPr>
          <w:rFonts w:ascii="Times New Roman" w:hAnsi="Times New Roman" w:cs="Times New Roman"/>
          <w:sz w:val="24"/>
          <w:szCs w:val="24"/>
        </w:rPr>
        <w:t>od međe građevne čestice. Visinom prevladavaju građevin</w:t>
      </w:r>
      <w:r>
        <w:rPr>
          <w:rFonts w:ascii="Times New Roman" w:hAnsi="Times New Roman" w:cs="Times New Roman"/>
          <w:sz w:val="24"/>
          <w:szCs w:val="24"/>
        </w:rPr>
        <w:t>e 3 nadzemne etaže.</w:t>
      </w:r>
    </w:p>
    <w:p w14:paraId="162A76D4" w14:textId="77777777" w:rsidR="00734320" w:rsidRPr="00734320" w:rsidRDefault="00734320" w:rsidP="00336BA8">
      <w:pPr>
        <w:pStyle w:val="ListParagraph"/>
        <w:numPr>
          <w:ilvl w:val="0"/>
          <w:numId w:val="5"/>
        </w:numPr>
        <w:shd w:val="clear" w:color="auto" w:fill="FFFFFF"/>
        <w:spacing w:after="0" w:line="240" w:lineRule="auto"/>
        <w:ind w:left="0" w:firstLine="567"/>
        <w:jc w:val="both"/>
        <w:rPr>
          <w:rFonts w:ascii="Times New Roman" w:eastAsia="Times New Roman" w:hAnsi="Times New Roman" w:cs="Times New Roman"/>
          <w:sz w:val="24"/>
          <w:szCs w:val="24"/>
          <w:lang w:eastAsia="hr-HR"/>
        </w:rPr>
      </w:pPr>
      <w:r w:rsidRPr="00734320">
        <w:rPr>
          <w:rFonts w:ascii="Times New Roman" w:hAnsi="Times New Roman" w:cs="Times New Roman"/>
          <w:sz w:val="24"/>
          <w:szCs w:val="24"/>
        </w:rPr>
        <w:t>Glavninu neizgrađenog prostora čine oranice, dio krajobraza karakterističan za jugoistočni dio grada Zagreba. Radi</w:t>
      </w:r>
      <w:r w:rsidRPr="00734320">
        <w:rPr>
          <w:rFonts w:ascii="Times New Roman" w:hAnsi="Times New Roman" w:cs="Times New Roman"/>
          <w:sz w:val="24"/>
          <w:szCs w:val="24"/>
        </w:rPr>
        <w:t xml:space="preserve"> </w:t>
      </w:r>
      <w:r>
        <w:rPr>
          <w:rFonts w:ascii="Times New Roman" w:hAnsi="Times New Roman" w:cs="Times New Roman"/>
          <w:sz w:val="24"/>
          <w:szCs w:val="24"/>
        </w:rPr>
        <w:t>se o desetak velikih čestica</w:t>
      </w:r>
      <w:r w:rsidRPr="00734320">
        <w:rPr>
          <w:rFonts w:ascii="Times New Roman" w:hAnsi="Times New Roman" w:cs="Times New Roman"/>
          <w:sz w:val="24"/>
          <w:szCs w:val="24"/>
        </w:rPr>
        <w:t xml:space="preserve"> čije je korištenje</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usmjereno na uzgoj oraničnih kultura. Na predmetnom području nema trajnih nasada.</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Unutar obuhvata plana nema javnih parkovnih površina, drvoreda niti značajne površine pod šumskim zemljištem,</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dok je hortikulturno uređenje svedeno na uređenje privatnih okućnica.</w:t>
      </w:r>
    </w:p>
    <w:p w14:paraId="3162C285" w14:textId="130A1ED5" w:rsidR="00734320" w:rsidRPr="00734320" w:rsidRDefault="00734320" w:rsidP="00336BA8">
      <w:pPr>
        <w:pStyle w:val="ListParagraph"/>
        <w:numPr>
          <w:ilvl w:val="0"/>
          <w:numId w:val="5"/>
        </w:numPr>
        <w:shd w:val="clear" w:color="auto" w:fill="FFFFFF"/>
        <w:spacing w:after="0" w:line="240" w:lineRule="auto"/>
        <w:ind w:left="0" w:firstLine="567"/>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Prostor obuhvata Plana </w:t>
      </w:r>
      <w:r w:rsidRPr="00734320">
        <w:rPr>
          <w:rFonts w:ascii="Times New Roman" w:hAnsi="Times New Roman" w:cs="Times New Roman"/>
          <w:sz w:val="24"/>
          <w:szCs w:val="24"/>
        </w:rPr>
        <w:t>povezan je na širu prometnu mrežu grada preko Ulice I. Resnik koja omeđuje prostor</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obuhvata sa sjevera, a zajedno s ulicama III. Resnik, V. Resnik i ulicom Mije Haleuša na istoku ostvaruje pristup</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Slavonskoj aveniji.</w:t>
      </w:r>
      <w:r w:rsidRPr="00734320">
        <w:rPr>
          <w:rFonts w:ascii="Times New Roman" w:hAnsi="Times New Roman" w:cs="Times New Roman"/>
          <w:sz w:val="24"/>
          <w:szCs w:val="24"/>
        </w:rPr>
        <w:t xml:space="preserve"> </w:t>
      </w:r>
      <w:r>
        <w:rPr>
          <w:rFonts w:ascii="Times New Roman" w:hAnsi="Times New Roman" w:cs="Times New Roman"/>
          <w:sz w:val="24"/>
          <w:szCs w:val="24"/>
        </w:rPr>
        <w:t>Na prostoru unutar obuhvata P</w:t>
      </w:r>
      <w:r w:rsidRPr="00734320">
        <w:rPr>
          <w:rFonts w:ascii="Times New Roman" w:hAnsi="Times New Roman" w:cs="Times New Roman"/>
          <w:sz w:val="24"/>
          <w:szCs w:val="24"/>
        </w:rPr>
        <w:t>lana formirana je nepovezana mreža slijepih ulica uz koje se nalaze nizovi stambenih</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objekata koji se na njih spajaju. Ulice su širina oko 5m te nemaju izvedene pješačke staze. Slijepe ulice na svojim</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krajevima nemaju formirane okretnice za komunalna vozila. Unutar prometnog profila ulica su smješteni stupovi</w:t>
      </w:r>
      <w:r w:rsidRPr="00734320">
        <w:rPr>
          <w:rFonts w:ascii="Times New Roman" w:hAnsi="Times New Roman" w:cs="Times New Roman"/>
          <w:sz w:val="24"/>
          <w:szCs w:val="24"/>
        </w:rPr>
        <w:t xml:space="preserve"> </w:t>
      </w:r>
      <w:r w:rsidRPr="00734320">
        <w:rPr>
          <w:rFonts w:ascii="Times New Roman" w:hAnsi="Times New Roman" w:cs="Times New Roman"/>
          <w:sz w:val="24"/>
          <w:szCs w:val="24"/>
        </w:rPr>
        <w:t>nosači nadzemne mreže i javne rasvjete.</w:t>
      </w:r>
    </w:p>
    <w:p w14:paraId="3ED84A85" w14:textId="756DCE1C" w:rsidR="00E33DF6" w:rsidRDefault="00E33DF6" w:rsidP="00E33DF6">
      <w:pPr>
        <w:shd w:val="clear" w:color="auto" w:fill="FFFFFF"/>
        <w:spacing w:after="0" w:line="240" w:lineRule="auto"/>
        <w:jc w:val="both"/>
        <w:rPr>
          <w:rFonts w:ascii="Times New Roman" w:eastAsia="Times New Roman" w:hAnsi="Times New Roman" w:cs="Times New Roman"/>
          <w:b/>
          <w:bCs/>
          <w:sz w:val="24"/>
          <w:szCs w:val="24"/>
        </w:rPr>
      </w:pPr>
    </w:p>
    <w:p w14:paraId="35B4A50B" w14:textId="1DC23782" w:rsidR="00327305" w:rsidRPr="00E33DF6" w:rsidRDefault="003F3FEA" w:rsidP="00734320">
      <w:pPr>
        <w:shd w:val="clear" w:color="auto" w:fill="FFFFFF"/>
        <w:spacing w:line="240" w:lineRule="auto"/>
        <w:jc w:val="both"/>
        <w:rPr>
          <w:rFonts w:ascii="Times New Roman" w:eastAsia="Times New Roman" w:hAnsi="Times New Roman" w:cs="Times New Roman"/>
          <w:sz w:val="24"/>
          <w:szCs w:val="24"/>
          <w:lang w:eastAsia="hr-HR"/>
        </w:rPr>
      </w:pPr>
      <w:r w:rsidRPr="00E33DF6">
        <w:rPr>
          <w:rFonts w:ascii="Times New Roman" w:eastAsia="Times New Roman" w:hAnsi="Times New Roman" w:cs="Times New Roman"/>
          <w:b/>
          <w:bCs/>
          <w:sz w:val="24"/>
          <w:szCs w:val="24"/>
        </w:rPr>
        <w:t>CILJEVI I PROGRAMSKA POLAZIŠTA</w:t>
      </w:r>
      <w:r w:rsidR="006F7AE8" w:rsidRPr="00E33DF6">
        <w:rPr>
          <w:rFonts w:ascii="Times New Roman" w:eastAsia="Times New Roman" w:hAnsi="Times New Roman" w:cs="Times New Roman"/>
          <w:b/>
          <w:bCs/>
          <w:sz w:val="24"/>
          <w:szCs w:val="24"/>
        </w:rPr>
        <w:t xml:space="preserve"> </w:t>
      </w:r>
      <w:r w:rsidR="005C6C84" w:rsidRPr="00E33DF6">
        <w:rPr>
          <w:rFonts w:ascii="Times New Roman" w:eastAsia="Times New Roman" w:hAnsi="Times New Roman" w:cs="Times New Roman"/>
          <w:b/>
          <w:bCs/>
          <w:sz w:val="24"/>
          <w:szCs w:val="24"/>
        </w:rPr>
        <w:t>PLANA</w:t>
      </w:r>
    </w:p>
    <w:p w14:paraId="6E2C6059" w14:textId="77777777" w:rsidR="00027443" w:rsidRPr="00172244" w:rsidRDefault="005C6C84" w:rsidP="001C512A">
      <w:pPr>
        <w:adjustRightInd w:val="0"/>
        <w:spacing w:line="240" w:lineRule="auto"/>
        <w:jc w:val="center"/>
        <w:rPr>
          <w:rFonts w:ascii="Times New Roman" w:eastAsia="Times New Roman" w:hAnsi="Times New Roman" w:cs="Times New Roman"/>
          <w:b/>
          <w:sz w:val="24"/>
          <w:szCs w:val="24"/>
        </w:rPr>
      </w:pPr>
      <w:bookmarkStart w:id="2" w:name="_Hlk514925798"/>
      <w:r w:rsidRPr="00172244">
        <w:rPr>
          <w:rFonts w:ascii="Times New Roman" w:eastAsia="Times New Roman" w:hAnsi="Times New Roman" w:cs="Times New Roman"/>
          <w:b/>
          <w:sz w:val="24"/>
          <w:szCs w:val="24"/>
        </w:rPr>
        <w:t>Članak 6.</w:t>
      </w:r>
      <w:bookmarkEnd w:id="2"/>
    </w:p>
    <w:p w14:paraId="5C62C70F" w14:textId="18E50350" w:rsidR="008C74B6" w:rsidRPr="00172244" w:rsidRDefault="00E26E7B" w:rsidP="00336BA8">
      <w:pPr>
        <w:pStyle w:val="ListParagraph"/>
        <w:numPr>
          <w:ilvl w:val="0"/>
          <w:numId w:val="6"/>
        </w:numPr>
        <w:spacing w:after="0" w:line="240" w:lineRule="auto"/>
        <w:ind w:left="0" w:firstLine="567"/>
        <w:jc w:val="both"/>
        <w:rPr>
          <w:rFonts w:ascii="Times New Roman" w:eastAsia="Times New Roman" w:hAnsi="Times New Roman"/>
          <w:sz w:val="24"/>
          <w:szCs w:val="24"/>
          <w:lang w:eastAsia="hr-HR"/>
        </w:rPr>
      </w:pPr>
      <w:bookmarkStart w:id="3" w:name="_Hlk534618003"/>
      <w:r w:rsidRPr="00172244">
        <w:rPr>
          <w:rFonts w:ascii="Times New Roman" w:eastAsia="Times New Roman" w:hAnsi="Times New Roman"/>
          <w:sz w:val="24"/>
          <w:szCs w:val="24"/>
          <w:lang w:eastAsia="hr-HR"/>
        </w:rPr>
        <w:t xml:space="preserve">Osnovni </w:t>
      </w:r>
      <w:r w:rsidR="00D1622C" w:rsidRPr="00172244">
        <w:rPr>
          <w:rFonts w:ascii="Times New Roman" w:eastAsia="Times New Roman" w:hAnsi="Times New Roman"/>
          <w:sz w:val="24"/>
          <w:szCs w:val="24"/>
          <w:lang w:eastAsia="hr-HR"/>
        </w:rPr>
        <w:t xml:space="preserve">su </w:t>
      </w:r>
      <w:r w:rsidRPr="00172244">
        <w:rPr>
          <w:rFonts w:ascii="Times New Roman" w:eastAsia="Times New Roman" w:hAnsi="Times New Roman"/>
          <w:sz w:val="24"/>
          <w:szCs w:val="24"/>
          <w:lang w:eastAsia="hr-HR"/>
        </w:rPr>
        <w:t>ciljevi i programska polazišta</w:t>
      </w:r>
      <w:r w:rsidR="006F7AE8" w:rsidRPr="00172244">
        <w:rPr>
          <w:rFonts w:ascii="Times New Roman" w:eastAsia="Times New Roman" w:hAnsi="Times New Roman"/>
          <w:sz w:val="24"/>
          <w:szCs w:val="24"/>
          <w:lang w:eastAsia="hr-HR"/>
        </w:rPr>
        <w:t xml:space="preserve"> </w:t>
      </w:r>
      <w:r w:rsidRPr="00172244">
        <w:rPr>
          <w:rFonts w:ascii="Times New Roman" w:eastAsia="Times New Roman" w:hAnsi="Times New Roman"/>
          <w:sz w:val="24"/>
          <w:szCs w:val="24"/>
          <w:lang w:eastAsia="hr-HR"/>
        </w:rPr>
        <w:t>Plana na području obuhvata</w:t>
      </w:r>
      <w:r w:rsidR="00811330" w:rsidRPr="00172244">
        <w:rPr>
          <w:rFonts w:ascii="Times New Roman" w:eastAsia="Times New Roman" w:hAnsi="Times New Roman"/>
          <w:sz w:val="24"/>
          <w:szCs w:val="24"/>
          <w:lang w:eastAsia="hr-HR"/>
        </w:rPr>
        <w:t>:</w:t>
      </w:r>
    </w:p>
    <w:p w14:paraId="3A5E6238" w14:textId="77777777" w:rsidR="007763A6" w:rsidRPr="002F4643" w:rsidRDefault="007763A6" w:rsidP="00336BA8">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2F4643">
        <w:rPr>
          <w:rFonts w:ascii="Times New Roman" w:hAnsi="Times New Roman" w:cs="Times New Roman"/>
          <w:sz w:val="24"/>
          <w:szCs w:val="24"/>
        </w:rPr>
        <w:t>osiguranje prostornih preduvjeta za izgradnju novog dijela naselja, uz određivanje optimalnog načina i</w:t>
      </w:r>
      <w:r w:rsidRPr="002F4643">
        <w:rPr>
          <w:rFonts w:ascii="Times New Roman" w:hAnsi="Times New Roman" w:cs="Times New Roman"/>
          <w:sz w:val="24"/>
          <w:szCs w:val="24"/>
        </w:rPr>
        <w:t xml:space="preserve"> </w:t>
      </w:r>
      <w:r w:rsidRPr="002F4643">
        <w:rPr>
          <w:rFonts w:ascii="Times New Roman" w:hAnsi="Times New Roman" w:cs="Times New Roman"/>
          <w:sz w:val="24"/>
          <w:szCs w:val="24"/>
        </w:rPr>
        <w:t>kapaciteta korištenja, te uvjeta uređenja i zaštite kako bi se realizirao koncept cjelovite zone mješovite</w:t>
      </w:r>
      <w:r w:rsidRPr="002F4643">
        <w:rPr>
          <w:rFonts w:ascii="Times New Roman" w:hAnsi="Times New Roman" w:cs="Times New Roman"/>
          <w:sz w:val="24"/>
          <w:szCs w:val="24"/>
        </w:rPr>
        <w:t xml:space="preserve"> </w:t>
      </w:r>
      <w:r w:rsidRPr="002F4643">
        <w:rPr>
          <w:rFonts w:ascii="Times New Roman" w:hAnsi="Times New Roman" w:cs="Times New Roman"/>
          <w:sz w:val="24"/>
          <w:szCs w:val="24"/>
        </w:rPr>
        <w:t>namjene;</w:t>
      </w:r>
    </w:p>
    <w:p w14:paraId="01F84EF3" w14:textId="77777777" w:rsidR="007763A6" w:rsidRPr="002F4643" w:rsidRDefault="007763A6" w:rsidP="00336BA8">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2F4643">
        <w:rPr>
          <w:rFonts w:ascii="Times New Roman" w:hAnsi="Times New Roman" w:cs="Times New Roman"/>
          <w:sz w:val="24"/>
          <w:szCs w:val="24"/>
        </w:rPr>
        <w:t>definiranje primjerenog mjerila i tipologije gradnje koji će sačuvati kvalitetu šireg prostora i stvoriti novi</w:t>
      </w:r>
      <w:r w:rsidRPr="002F4643">
        <w:rPr>
          <w:rFonts w:ascii="Times New Roman" w:hAnsi="Times New Roman" w:cs="Times New Roman"/>
          <w:sz w:val="24"/>
          <w:szCs w:val="24"/>
        </w:rPr>
        <w:t xml:space="preserve"> </w:t>
      </w:r>
      <w:r w:rsidRPr="002F4643">
        <w:rPr>
          <w:rFonts w:ascii="Times New Roman" w:hAnsi="Times New Roman" w:cs="Times New Roman"/>
          <w:sz w:val="24"/>
          <w:szCs w:val="24"/>
        </w:rPr>
        <w:t>urbanitet primjeren sredini;</w:t>
      </w:r>
    </w:p>
    <w:p w14:paraId="6BE580DB" w14:textId="2EF6F1A3" w:rsidR="007763A6" w:rsidRPr="002F4643" w:rsidRDefault="007763A6" w:rsidP="00336BA8">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2F4643">
        <w:rPr>
          <w:rFonts w:ascii="Times New Roman" w:hAnsi="Times New Roman" w:cs="Times New Roman"/>
          <w:sz w:val="24"/>
          <w:szCs w:val="24"/>
        </w:rPr>
        <w:t>podizanje urbanog standarda uređenjem nov</w:t>
      </w:r>
      <w:r w:rsidR="002F4643">
        <w:rPr>
          <w:rFonts w:ascii="Times New Roman" w:hAnsi="Times New Roman" w:cs="Times New Roman"/>
          <w:sz w:val="24"/>
          <w:szCs w:val="24"/>
        </w:rPr>
        <w:t xml:space="preserve">ih javnih i parkovnih prostora, </w:t>
      </w:r>
      <w:r w:rsidRPr="002F4643">
        <w:rPr>
          <w:rFonts w:ascii="Times New Roman" w:hAnsi="Times New Roman" w:cs="Times New Roman"/>
          <w:sz w:val="24"/>
          <w:szCs w:val="24"/>
        </w:rPr>
        <w:t>rekonstrukcijom i gradnjom</w:t>
      </w:r>
      <w:r w:rsidRPr="002F4643">
        <w:rPr>
          <w:rFonts w:ascii="Times New Roman" w:hAnsi="Times New Roman" w:cs="Times New Roman"/>
          <w:sz w:val="24"/>
          <w:szCs w:val="24"/>
        </w:rPr>
        <w:t xml:space="preserve"> </w:t>
      </w:r>
      <w:r w:rsidRPr="002F4643">
        <w:rPr>
          <w:rFonts w:ascii="Times New Roman" w:hAnsi="Times New Roman" w:cs="Times New Roman"/>
          <w:sz w:val="24"/>
          <w:szCs w:val="24"/>
        </w:rPr>
        <w:t>nove prometne i komunalne infrastrukture, te primjenom novih znanja i tehnologija u smislu korištenja</w:t>
      </w:r>
      <w:r w:rsidRPr="002F4643">
        <w:rPr>
          <w:rFonts w:ascii="Times New Roman" w:hAnsi="Times New Roman" w:cs="Times New Roman"/>
          <w:sz w:val="24"/>
          <w:szCs w:val="24"/>
        </w:rPr>
        <w:t xml:space="preserve"> </w:t>
      </w:r>
      <w:r w:rsidRPr="002F4643">
        <w:rPr>
          <w:rFonts w:ascii="Times New Roman" w:hAnsi="Times New Roman" w:cs="Times New Roman"/>
          <w:sz w:val="24"/>
          <w:szCs w:val="24"/>
        </w:rPr>
        <w:t>obnovljivih izvora energije.</w:t>
      </w:r>
    </w:p>
    <w:p w14:paraId="1D58C3D0" w14:textId="77777777" w:rsidR="002F4643" w:rsidRPr="002F4643" w:rsidRDefault="003B5168" w:rsidP="00336BA8">
      <w:pPr>
        <w:pStyle w:val="ListParagraph"/>
        <w:numPr>
          <w:ilvl w:val="0"/>
          <w:numId w:val="6"/>
        </w:numPr>
        <w:shd w:val="clear" w:color="auto" w:fill="FFFFFF"/>
        <w:spacing w:after="0" w:line="240" w:lineRule="auto"/>
        <w:ind w:left="1418" w:hanging="851"/>
        <w:jc w:val="both"/>
        <w:rPr>
          <w:rFonts w:ascii="Times New Roman" w:eastAsia="Times New Roman" w:hAnsi="Times New Roman"/>
          <w:sz w:val="24"/>
          <w:szCs w:val="24"/>
          <w:lang w:eastAsia="hr-HR"/>
        </w:rPr>
      </w:pPr>
      <w:r w:rsidRPr="00172244">
        <w:rPr>
          <w:rFonts w:ascii="Times New Roman" w:eastAsia="Times New Roman" w:hAnsi="Times New Roman" w:cs="Times New Roman"/>
          <w:sz w:val="24"/>
          <w:szCs w:val="24"/>
          <w:lang w:eastAsia="hr-HR"/>
        </w:rPr>
        <w:t>Sve navedeno potrebno je ispitati u postupku izrade Plana.</w:t>
      </w:r>
    </w:p>
    <w:p w14:paraId="6240C9A4" w14:textId="4A4D94F8" w:rsidR="00AD4B90" w:rsidRPr="002F4643" w:rsidRDefault="003B5168" w:rsidP="00336BA8">
      <w:pPr>
        <w:pStyle w:val="ListParagraph"/>
        <w:numPr>
          <w:ilvl w:val="0"/>
          <w:numId w:val="6"/>
        </w:numPr>
        <w:shd w:val="clear" w:color="auto" w:fill="FFFFFF"/>
        <w:spacing w:after="0" w:line="240" w:lineRule="auto"/>
        <w:ind w:left="1418" w:hanging="851"/>
        <w:jc w:val="both"/>
        <w:rPr>
          <w:rFonts w:ascii="Times New Roman" w:eastAsia="Times New Roman" w:hAnsi="Times New Roman"/>
          <w:sz w:val="24"/>
          <w:szCs w:val="24"/>
          <w:lang w:eastAsia="hr-HR"/>
        </w:rPr>
      </w:pPr>
      <w:r w:rsidRPr="002F4643">
        <w:rPr>
          <w:rFonts w:ascii="Times New Roman" w:eastAsia="Times New Roman" w:hAnsi="Times New Roman"/>
          <w:sz w:val="24"/>
          <w:szCs w:val="24"/>
          <w:lang w:eastAsia="hr-HR"/>
        </w:rPr>
        <w:t xml:space="preserve">Plan je potrebno izraditi u skladu sa Zakonom </w:t>
      </w:r>
      <w:r w:rsidRPr="002F4643">
        <w:rPr>
          <w:rFonts w:ascii="Times New Roman" w:eastAsia="Times New Roman" w:hAnsi="Times New Roman"/>
          <w:sz w:val="24"/>
          <w:szCs w:val="24"/>
        </w:rPr>
        <w:t>i drugim propisima.</w:t>
      </w:r>
    </w:p>
    <w:bookmarkEnd w:id="3"/>
    <w:p w14:paraId="4D45FA50" w14:textId="09518EFC" w:rsidR="00327305" w:rsidRPr="00172244" w:rsidRDefault="005C6C84" w:rsidP="001C512A">
      <w:pPr>
        <w:spacing w:line="240" w:lineRule="auto"/>
        <w:jc w:val="both"/>
        <w:rPr>
          <w:rFonts w:ascii="Times New Roman" w:eastAsia="Times New Roman" w:hAnsi="Times New Roman" w:cs="Times New Roman"/>
          <w:b/>
          <w:sz w:val="24"/>
          <w:szCs w:val="24"/>
          <w:lang w:eastAsia="hr-HR"/>
        </w:rPr>
      </w:pPr>
      <w:r w:rsidRPr="00172244">
        <w:rPr>
          <w:rFonts w:ascii="Times New Roman" w:eastAsia="Times New Roman" w:hAnsi="Times New Roman" w:cs="Times New Roman"/>
          <w:b/>
          <w:sz w:val="24"/>
          <w:szCs w:val="24"/>
          <w:lang w:eastAsia="hr-HR"/>
        </w:rPr>
        <w:lastRenderedPageBreak/>
        <w:t>POPIS SEKTORSKIH STRATEGIJA, PLANOVA, STUDIJA I DRUGIH DOKUMENATA PROPISANIH POSEBNIM ZAKONIMA KOJIMA, ODNOSNO U SKLADU S KOJIMA SE UTVRĐUJU ZAHTJEVI ZA IZRADU</w:t>
      </w:r>
      <w:r w:rsidR="006F7AE8" w:rsidRPr="00172244">
        <w:rPr>
          <w:rFonts w:ascii="Times New Roman" w:eastAsia="Times New Roman" w:hAnsi="Times New Roman" w:cs="Times New Roman"/>
          <w:b/>
          <w:sz w:val="24"/>
          <w:szCs w:val="24"/>
          <w:lang w:eastAsia="hr-HR"/>
        </w:rPr>
        <w:t xml:space="preserve"> </w:t>
      </w:r>
      <w:r w:rsidRPr="00172244">
        <w:rPr>
          <w:rFonts w:ascii="Times New Roman" w:eastAsia="Times New Roman" w:hAnsi="Times New Roman" w:cs="Times New Roman"/>
          <w:b/>
          <w:sz w:val="24"/>
          <w:szCs w:val="24"/>
          <w:lang w:eastAsia="hr-HR"/>
        </w:rPr>
        <w:t>PLANA</w:t>
      </w:r>
    </w:p>
    <w:p w14:paraId="10A0BBF0" w14:textId="77777777" w:rsidR="00027443" w:rsidRPr="00172244" w:rsidRDefault="005C6C84" w:rsidP="001C512A">
      <w:pPr>
        <w:spacing w:line="240" w:lineRule="auto"/>
        <w:jc w:val="center"/>
        <w:rPr>
          <w:rFonts w:ascii="Times New Roman" w:eastAsia="Times New Roman" w:hAnsi="Times New Roman" w:cs="Times New Roman"/>
          <w:b/>
          <w:sz w:val="24"/>
          <w:szCs w:val="24"/>
          <w:lang w:eastAsia="hr-HR"/>
        </w:rPr>
      </w:pPr>
      <w:r w:rsidRPr="00172244">
        <w:rPr>
          <w:rFonts w:ascii="Times New Roman" w:eastAsia="Times New Roman" w:hAnsi="Times New Roman" w:cs="Times New Roman"/>
          <w:b/>
          <w:sz w:val="24"/>
          <w:szCs w:val="24"/>
          <w:lang w:eastAsia="hr-HR"/>
        </w:rPr>
        <w:t>Članak 7.</w:t>
      </w:r>
    </w:p>
    <w:p w14:paraId="6A67517A" w14:textId="67925D69" w:rsidR="00512768" w:rsidRPr="00172244" w:rsidRDefault="005C6C84" w:rsidP="001C512A">
      <w:pPr>
        <w:spacing w:line="240" w:lineRule="auto"/>
        <w:ind w:firstLine="851"/>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Za izradu</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 nije potrebno pribavljati posebne stručne podloge s obzirom na to da se postupak izrade može provesti na temelju podataka, planskih smjernica i propisanih dokumenata koja će dostaviti nadležna javnopravna tijela.</w:t>
      </w:r>
    </w:p>
    <w:p w14:paraId="7D61939D" w14:textId="029BF9FC" w:rsidR="00327305" w:rsidRPr="00172244" w:rsidRDefault="005C6C84" w:rsidP="001C512A">
      <w:pPr>
        <w:adjustRightInd w:val="0"/>
        <w:spacing w:line="240" w:lineRule="auto"/>
        <w:jc w:val="both"/>
        <w:rPr>
          <w:rFonts w:ascii="Times New Roman" w:eastAsia="Times New Roman" w:hAnsi="Times New Roman" w:cs="Times New Roman"/>
          <w:b/>
          <w:bCs/>
          <w:sz w:val="24"/>
          <w:szCs w:val="24"/>
        </w:rPr>
      </w:pPr>
      <w:bookmarkStart w:id="4" w:name="_Hlk55897813"/>
      <w:r w:rsidRPr="00172244">
        <w:rPr>
          <w:rFonts w:ascii="Times New Roman" w:eastAsia="Times New Roman" w:hAnsi="Times New Roman" w:cs="Times New Roman"/>
          <w:b/>
          <w:bCs/>
          <w:sz w:val="24"/>
          <w:szCs w:val="24"/>
        </w:rPr>
        <w:t>NAČIN PRIBAVLJANJA STRUČNIH RJEŠENJA</w:t>
      </w:r>
    </w:p>
    <w:bookmarkEnd w:id="4"/>
    <w:p w14:paraId="2368DF8E" w14:textId="77777777" w:rsidR="00327305" w:rsidRPr="00172244" w:rsidRDefault="005C6C84"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8</w:t>
      </w:r>
      <w:r w:rsidR="003F3FEA" w:rsidRPr="00172244">
        <w:rPr>
          <w:rFonts w:ascii="Times New Roman" w:eastAsia="Times New Roman" w:hAnsi="Times New Roman" w:cs="Times New Roman"/>
          <w:b/>
          <w:sz w:val="24"/>
          <w:szCs w:val="24"/>
        </w:rPr>
        <w:t>.</w:t>
      </w:r>
    </w:p>
    <w:p w14:paraId="2FCCD395" w14:textId="58C2520E" w:rsidR="0089702D" w:rsidRPr="00172244" w:rsidRDefault="005C6C84" w:rsidP="00172244">
      <w:pPr>
        <w:adjustRightInd w:val="0"/>
        <w:spacing w:after="0" w:line="240" w:lineRule="auto"/>
        <w:ind w:firstLine="851"/>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rPr>
        <w:t>Stručno rješenje</w:t>
      </w:r>
      <w:r w:rsidR="006F7AE8" w:rsidRPr="00172244">
        <w:rPr>
          <w:rFonts w:ascii="Times New Roman" w:eastAsia="Times New Roman" w:hAnsi="Times New Roman" w:cs="Times New Roman"/>
          <w:sz w:val="24"/>
          <w:szCs w:val="24"/>
        </w:rPr>
        <w:t xml:space="preserve"> </w:t>
      </w:r>
      <w:r w:rsidRPr="00172244">
        <w:rPr>
          <w:rFonts w:ascii="Times New Roman" w:eastAsia="Times New Roman" w:hAnsi="Times New Roman" w:cs="Times New Roman"/>
          <w:sz w:val="24"/>
          <w:szCs w:val="24"/>
        </w:rPr>
        <w:t>Plana izradit će stručni izrađivač</w:t>
      </w:r>
      <w:r w:rsidR="0061443E" w:rsidRPr="00172244">
        <w:rPr>
          <w:rFonts w:ascii="Times New Roman" w:eastAsia="Times New Roman" w:hAnsi="Times New Roman" w:cs="Times New Roman"/>
          <w:sz w:val="24"/>
          <w:szCs w:val="24"/>
        </w:rPr>
        <w:t xml:space="preserve"> </w:t>
      </w:r>
      <w:r w:rsidRPr="00172244">
        <w:rPr>
          <w:rFonts w:ascii="Times New Roman" w:eastAsia="Times New Roman" w:hAnsi="Times New Roman" w:cs="Times New Roman"/>
          <w:sz w:val="24"/>
          <w:szCs w:val="24"/>
        </w:rPr>
        <w:t xml:space="preserve">koji </w:t>
      </w:r>
      <w:r w:rsidR="000A56BB" w:rsidRPr="00172244">
        <w:rPr>
          <w:rFonts w:ascii="Times New Roman" w:eastAsia="Times New Roman" w:hAnsi="Times New Roman" w:cs="Times New Roman"/>
          <w:sz w:val="24"/>
          <w:szCs w:val="24"/>
        </w:rPr>
        <w:t xml:space="preserve">zadovoljava uvjete </w:t>
      </w:r>
      <w:r w:rsidRPr="00172244">
        <w:rPr>
          <w:rFonts w:ascii="Times New Roman" w:eastAsia="Times New Roman" w:hAnsi="Times New Roman" w:cs="Times New Roman"/>
          <w:sz w:val="24"/>
          <w:szCs w:val="24"/>
        </w:rPr>
        <w:t>prema Pravilniku o izdavanju suglasnosti za obavljanje stručnih poslova prostornog uređenja (Narodne novine 136/15).</w:t>
      </w:r>
    </w:p>
    <w:p w14:paraId="31D2C548" w14:textId="77777777" w:rsidR="009D26D5" w:rsidRPr="00172244" w:rsidRDefault="009D26D5" w:rsidP="001C512A">
      <w:pPr>
        <w:adjustRightInd w:val="0"/>
        <w:spacing w:after="0" w:line="240" w:lineRule="auto"/>
        <w:jc w:val="both"/>
        <w:rPr>
          <w:rFonts w:ascii="Times New Roman" w:eastAsia="Times New Roman" w:hAnsi="Times New Roman" w:cs="Times New Roman"/>
          <w:sz w:val="24"/>
          <w:szCs w:val="24"/>
        </w:rPr>
      </w:pPr>
    </w:p>
    <w:p w14:paraId="1DB77112" w14:textId="3998567D" w:rsidR="005C6C84" w:rsidRPr="00172244" w:rsidRDefault="005C6C84" w:rsidP="001C512A">
      <w:pPr>
        <w:adjustRightInd w:val="0"/>
        <w:spacing w:line="240" w:lineRule="auto"/>
        <w:jc w:val="both"/>
        <w:rPr>
          <w:rFonts w:ascii="Times New Roman" w:eastAsia="Times New Roman" w:hAnsi="Times New Roman" w:cs="Times New Roman"/>
          <w:sz w:val="24"/>
          <w:szCs w:val="24"/>
        </w:rPr>
      </w:pPr>
      <w:r w:rsidRPr="00172244">
        <w:rPr>
          <w:rFonts w:ascii="Times New Roman" w:eastAsia="Times New Roman" w:hAnsi="Times New Roman" w:cs="Times New Roman"/>
          <w:b/>
          <w:bCs/>
          <w:sz w:val="24"/>
          <w:szCs w:val="24"/>
        </w:rPr>
        <w:t>VRSTA I NAČIN PRIBAVLJANJA PODLOGA ZA KARTOGRAFSKE PRIKAZE</w:t>
      </w:r>
      <w:r w:rsidR="006F7AE8" w:rsidRPr="00172244">
        <w:rPr>
          <w:rFonts w:ascii="Times New Roman" w:eastAsia="Times New Roman" w:hAnsi="Times New Roman" w:cs="Times New Roman"/>
          <w:b/>
          <w:bCs/>
          <w:sz w:val="24"/>
          <w:szCs w:val="24"/>
        </w:rPr>
        <w:t xml:space="preserve"> </w:t>
      </w:r>
      <w:r w:rsidRPr="00172244">
        <w:rPr>
          <w:rFonts w:ascii="Times New Roman" w:eastAsia="Times New Roman" w:hAnsi="Times New Roman" w:cs="Times New Roman"/>
          <w:b/>
          <w:bCs/>
          <w:sz w:val="24"/>
          <w:szCs w:val="24"/>
        </w:rPr>
        <w:t>PLANA</w:t>
      </w:r>
    </w:p>
    <w:p w14:paraId="21798CF1" w14:textId="7B66E81B" w:rsidR="00327305" w:rsidRPr="00172244" w:rsidRDefault="005C6C84" w:rsidP="001C512A">
      <w:pPr>
        <w:adjustRightInd w:val="0"/>
        <w:spacing w:line="240" w:lineRule="auto"/>
        <w:jc w:val="center"/>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Članak 9.</w:t>
      </w:r>
    </w:p>
    <w:p w14:paraId="5109B624" w14:textId="77777777" w:rsidR="009D26D5" w:rsidRPr="00172244" w:rsidRDefault="005C6C84" w:rsidP="00336BA8">
      <w:pPr>
        <w:pStyle w:val="ListParagraph"/>
        <w:numPr>
          <w:ilvl w:val="0"/>
          <w:numId w:val="7"/>
        </w:numPr>
        <w:adjustRightInd w:val="0"/>
        <w:spacing w:after="0" w:line="240" w:lineRule="auto"/>
        <w:ind w:left="0" w:firstLine="567"/>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rPr>
        <w:t>Kartografski prikazi Elaborata</w:t>
      </w:r>
      <w:r w:rsidR="006F7AE8" w:rsidRPr="00172244">
        <w:rPr>
          <w:rFonts w:ascii="Times New Roman" w:eastAsia="Times New Roman" w:hAnsi="Times New Roman" w:cs="Times New Roman"/>
          <w:sz w:val="24"/>
          <w:szCs w:val="24"/>
        </w:rPr>
        <w:t xml:space="preserve"> </w:t>
      </w:r>
      <w:r w:rsidRPr="00172244">
        <w:rPr>
          <w:rFonts w:ascii="Times New Roman" w:eastAsia="Times New Roman" w:hAnsi="Times New Roman" w:cs="Times New Roman"/>
          <w:sz w:val="24"/>
          <w:szCs w:val="24"/>
        </w:rPr>
        <w:t>Plana izrađuju se na homogeniziranom digitalnom katastarskom planu koji dostavlja Gradski ured za katastar i geodetske poslove.</w:t>
      </w:r>
    </w:p>
    <w:p w14:paraId="721FE0A2" w14:textId="6425BF32" w:rsidR="0089702D" w:rsidRPr="00172244" w:rsidRDefault="00B05147" w:rsidP="00336BA8">
      <w:pPr>
        <w:pStyle w:val="ListParagraph"/>
        <w:numPr>
          <w:ilvl w:val="0"/>
          <w:numId w:val="7"/>
        </w:numPr>
        <w:adjustRightInd w:val="0"/>
        <w:spacing w:after="0" w:line="240" w:lineRule="auto"/>
        <w:ind w:left="0" w:firstLine="567"/>
        <w:jc w:val="both"/>
        <w:rPr>
          <w:rFonts w:ascii="Times New Roman" w:eastAsia="Times New Roman" w:hAnsi="Times New Roman" w:cs="Times New Roman"/>
          <w:sz w:val="24"/>
          <w:szCs w:val="24"/>
        </w:rPr>
      </w:pPr>
      <w:r w:rsidRPr="00172244">
        <w:rPr>
          <w:rFonts w:ascii="Times New Roman" w:hAnsi="Times New Roman" w:cs="Times New Roman"/>
          <w:sz w:val="24"/>
          <w:szCs w:val="24"/>
          <w:lang w:eastAsia="hr-HR"/>
        </w:rPr>
        <w:t>Kartografski prikazi Elaborata</w:t>
      </w:r>
      <w:r w:rsidR="006F7AE8" w:rsidRPr="00172244">
        <w:rPr>
          <w:rFonts w:ascii="Times New Roman" w:hAnsi="Times New Roman" w:cs="Times New Roman"/>
          <w:sz w:val="24"/>
          <w:szCs w:val="24"/>
          <w:lang w:eastAsia="hr-HR"/>
        </w:rPr>
        <w:t xml:space="preserve"> </w:t>
      </w:r>
      <w:r w:rsidRPr="00172244">
        <w:rPr>
          <w:rFonts w:ascii="Times New Roman" w:hAnsi="Times New Roman" w:cs="Times New Roman"/>
          <w:sz w:val="24"/>
          <w:szCs w:val="24"/>
          <w:lang w:eastAsia="hr-HR"/>
        </w:rPr>
        <w:t xml:space="preserve">Plana </w:t>
      </w:r>
      <w:r w:rsidRPr="00172244">
        <w:rPr>
          <w:rFonts w:ascii="Times New Roman" w:hAnsi="Times New Roman" w:cs="Times New Roman"/>
          <w:sz w:val="24"/>
          <w:szCs w:val="24"/>
        </w:rPr>
        <w:t>i</w:t>
      </w:r>
      <w:r w:rsidR="00DA4670" w:rsidRPr="00172244">
        <w:rPr>
          <w:rFonts w:ascii="Times New Roman" w:hAnsi="Times New Roman" w:cs="Times New Roman"/>
          <w:sz w:val="24"/>
          <w:szCs w:val="24"/>
        </w:rPr>
        <w:t>zradi</w:t>
      </w:r>
      <w:r w:rsidRPr="00172244">
        <w:rPr>
          <w:rFonts w:ascii="Times New Roman" w:hAnsi="Times New Roman" w:cs="Times New Roman"/>
          <w:sz w:val="24"/>
          <w:szCs w:val="24"/>
        </w:rPr>
        <w:t xml:space="preserve">t će se </w:t>
      </w:r>
      <w:r w:rsidR="005C6C84" w:rsidRPr="00172244">
        <w:rPr>
          <w:rFonts w:ascii="Times New Roman" w:eastAsia="Times New Roman" w:hAnsi="Times New Roman" w:cs="Times New Roman"/>
          <w:sz w:val="24"/>
          <w:szCs w:val="24"/>
        </w:rPr>
        <w:t>u mjerilu 1:</w:t>
      </w:r>
      <w:r w:rsidR="00336BA8">
        <w:rPr>
          <w:rFonts w:ascii="Times New Roman" w:eastAsia="Times New Roman" w:hAnsi="Times New Roman" w:cs="Times New Roman"/>
          <w:sz w:val="24"/>
          <w:szCs w:val="24"/>
        </w:rPr>
        <w:t>1</w:t>
      </w:r>
      <w:r w:rsidR="005C6C84" w:rsidRPr="00172244">
        <w:rPr>
          <w:rFonts w:ascii="Times New Roman" w:eastAsia="Times New Roman" w:hAnsi="Times New Roman" w:cs="Times New Roman"/>
          <w:sz w:val="24"/>
          <w:szCs w:val="24"/>
        </w:rPr>
        <w:t>000.</w:t>
      </w:r>
    </w:p>
    <w:p w14:paraId="665FB34F" w14:textId="77777777" w:rsidR="00045B60" w:rsidRPr="00172244" w:rsidRDefault="00045B60" w:rsidP="001C512A">
      <w:pPr>
        <w:adjustRightInd w:val="0"/>
        <w:spacing w:after="0" w:line="240" w:lineRule="auto"/>
        <w:ind w:firstLine="851"/>
        <w:jc w:val="both"/>
        <w:rPr>
          <w:rFonts w:ascii="Times New Roman" w:eastAsia="Times New Roman" w:hAnsi="Times New Roman" w:cs="Times New Roman"/>
          <w:sz w:val="24"/>
          <w:szCs w:val="24"/>
        </w:rPr>
      </w:pPr>
    </w:p>
    <w:p w14:paraId="50D800D6" w14:textId="2B076B43" w:rsidR="00327305" w:rsidRPr="00172244" w:rsidRDefault="00327305" w:rsidP="001C512A">
      <w:pPr>
        <w:adjustRightInd w:val="0"/>
        <w:spacing w:line="240" w:lineRule="auto"/>
        <w:jc w:val="both"/>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POPIS JAVNOPRAVNIH TIJELA ODREĐENIH POSEBNIM PROPISIMA KOJA DAJU ZAHTJEVE ZA IZRADU</w:t>
      </w:r>
      <w:r w:rsidR="006F7AE8" w:rsidRPr="00172244">
        <w:rPr>
          <w:rFonts w:ascii="Times New Roman" w:eastAsia="Times New Roman" w:hAnsi="Times New Roman" w:cs="Times New Roman"/>
          <w:b/>
          <w:bCs/>
          <w:sz w:val="24"/>
          <w:szCs w:val="24"/>
        </w:rPr>
        <w:t xml:space="preserve"> </w:t>
      </w:r>
      <w:r w:rsidRPr="00172244">
        <w:rPr>
          <w:rFonts w:ascii="Times New Roman" w:eastAsia="Times New Roman" w:hAnsi="Times New Roman" w:cs="Times New Roman"/>
          <w:b/>
          <w:bCs/>
          <w:sz w:val="24"/>
          <w:szCs w:val="24"/>
        </w:rPr>
        <w:t>PLANA TE DRUGIH SUDIONIKA KORISNIKA PROSTORA KOJI TREBAJU SUDJELOVATI U IZRADI</w:t>
      </w:r>
      <w:r w:rsidR="006F7AE8" w:rsidRPr="00172244">
        <w:rPr>
          <w:rFonts w:ascii="Times New Roman" w:eastAsia="Times New Roman" w:hAnsi="Times New Roman" w:cs="Times New Roman"/>
          <w:b/>
          <w:bCs/>
          <w:sz w:val="24"/>
          <w:szCs w:val="24"/>
        </w:rPr>
        <w:t xml:space="preserve"> </w:t>
      </w:r>
      <w:r w:rsidRPr="00172244">
        <w:rPr>
          <w:rFonts w:ascii="Times New Roman" w:eastAsia="Times New Roman" w:hAnsi="Times New Roman" w:cs="Times New Roman"/>
          <w:b/>
          <w:bCs/>
          <w:sz w:val="24"/>
          <w:szCs w:val="24"/>
        </w:rPr>
        <w:t>PLANA</w:t>
      </w:r>
    </w:p>
    <w:p w14:paraId="09A4E6A4" w14:textId="77777777" w:rsidR="003F3FEA" w:rsidRPr="00172244" w:rsidRDefault="005C6C84" w:rsidP="001C512A">
      <w:pPr>
        <w:adjustRightInd w:val="0"/>
        <w:spacing w:line="240" w:lineRule="auto"/>
        <w:jc w:val="center"/>
        <w:rPr>
          <w:rFonts w:ascii="Times New Roman" w:eastAsia="Times New Roman" w:hAnsi="Times New Roman" w:cs="Times New Roman"/>
          <w:b/>
          <w:sz w:val="24"/>
          <w:szCs w:val="24"/>
        </w:rPr>
      </w:pPr>
      <w:r w:rsidRPr="00B460F0">
        <w:rPr>
          <w:rFonts w:ascii="Times New Roman" w:eastAsia="Times New Roman" w:hAnsi="Times New Roman" w:cs="Times New Roman"/>
          <w:b/>
          <w:sz w:val="24"/>
          <w:szCs w:val="24"/>
        </w:rPr>
        <w:t>Članak 10</w:t>
      </w:r>
      <w:r w:rsidR="003F3FEA" w:rsidRPr="00B460F0">
        <w:rPr>
          <w:rFonts w:ascii="Times New Roman" w:eastAsia="Times New Roman" w:hAnsi="Times New Roman" w:cs="Times New Roman"/>
          <w:b/>
          <w:sz w:val="24"/>
          <w:szCs w:val="24"/>
        </w:rPr>
        <w:t>.</w:t>
      </w:r>
    </w:p>
    <w:p w14:paraId="1630CD57" w14:textId="3BB24479" w:rsidR="00327305" w:rsidRPr="00172244" w:rsidRDefault="00327305" w:rsidP="001C512A">
      <w:pPr>
        <w:adjustRightInd w:val="0"/>
        <w:spacing w:after="0" w:line="240" w:lineRule="auto"/>
        <w:ind w:firstLine="708"/>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Tijela i osobe koja daju svoje prethodne zahtjeve i sudjeluju u izrad</w:t>
      </w:r>
      <w:r w:rsidR="000A56BB" w:rsidRPr="00172244">
        <w:rPr>
          <w:rFonts w:ascii="Times New Roman" w:eastAsia="Times New Roman" w:hAnsi="Times New Roman" w:cs="Times New Roman"/>
          <w:sz w:val="24"/>
          <w:szCs w:val="24"/>
          <w:lang w:eastAsia="hr-HR"/>
        </w:rPr>
        <w:t>i</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w:t>
      </w:r>
    </w:p>
    <w:p w14:paraId="69423913" w14:textId="4EA9DD93" w:rsidR="004E090B" w:rsidRPr="00172244" w:rsidRDefault="004E090B"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bookmarkStart w:id="5" w:name="_Hlk52533684"/>
      <w:r w:rsidRPr="00172244">
        <w:rPr>
          <w:rFonts w:ascii="Times New Roman" w:eastAsia="Times New Roman" w:hAnsi="Times New Roman"/>
          <w:sz w:val="24"/>
          <w:szCs w:val="20"/>
          <w:lang w:eastAsia="hr-HR"/>
        </w:rPr>
        <w:t>MINISTARSTVO UNUTARNJIH POSLOVA, PU zagrebačka, Sektor upravnih, inspekcijskih i poslova civilne zaštite, Inspektorat unutarnjih poslova, Petrinjska 30, Zagreb</w:t>
      </w:r>
    </w:p>
    <w:p w14:paraId="39CFD6C3" w14:textId="55307784" w:rsidR="009C4CA4" w:rsidRPr="00172244" w:rsidRDefault="009C4CA4"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cs="Times New Roman"/>
          <w:sz w:val="24"/>
          <w:szCs w:val="24"/>
          <w:lang w:eastAsia="hr-HR"/>
        </w:rPr>
        <w:t>MINISTARSTVO DRŽAVNE IMOVINE</w:t>
      </w:r>
      <w:r w:rsidR="000A56BB"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Dežmanova ulica 10, 10000, Zagreb</w:t>
      </w:r>
    </w:p>
    <w:p w14:paraId="71612775" w14:textId="3F65E09D" w:rsidR="00D60CD8" w:rsidRPr="00172244" w:rsidRDefault="004E090B" w:rsidP="00336BA8">
      <w:pPr>
        <w:pStyle w:val="ListParagraph"/>
        <w:numPr>
          <w:ilvl w:val="0"/>
          <w:numId w:val="1"/>
        </w:numPr>
        <w:spacing w:line="240" w:lineRule="auto"/>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GRADSKI URED ZA PROSTORNO UREĐENJE, IZGRADNJU GRADA, GRADITELJSTVO, KOMUNALNE POSLOVE I PROMET</w:t>
      </w:r>
    </w:p>
    <w:p w14:paraId="60DA4101" w14:textId="4266C2D3" w:rsidR="00D60CD8" w:rsidRPr="00172244" w:rsidRDefault="00D60CD8" w:rsidP="001C512A">
      <w:pPr>
        <w:pStyle w:val="ListParagraph"/>
        <w:spacing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Sektor za prostorno uređenje i graditeljstvo, Trg S. Radića 1, 10000 Zagreb</w:t>
      </w:r>
    </w:p>
    <w:p w14:paraId="2FFC9B68" w14:textId="77777777" w:rsidR="00D60CD8" w:rsidRPr="00172244" w:rsidRDefault="00D60CD8" w:rsidP="001C512A">
      <w:pPr>
        <w:pStyle w:val="ListParagraph"/>
        <w:spacing w:line="240" w:lineRule="auto"/>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Sektor za građenje komunalne infrastrukture i održavanje javnoprometnih površina,</w:t>
      </w:r>
    </w:p>
    <w:p w14:paraId="08E2A8AC" w14:textId="7B4CDFAE" w:rsidR="00D60CD8" w:rsidRPr="00172244" w:rsidRDefault="00D60CD8" w:rsidP="001C512A">
      <w:pPr>
        <w:pStyle w:val="ListParagraph"/>
        <w:spacing w:line="240" w:lineRule="auto"/>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xml:space="preserve">   javnih objekata i javne rasvjete, Ulica grada Vukovara 58b, 10000 Zagreb</w:t>
      </w:r>
    </w:p>
    <w:p w14:paraId="76A6809F" w14:textId="5A563042" w:rsidR="00277551" w:rsidRPr="00172244" w:rsidRDefault="00D60CD8" w:rsidP="001C512A">
      <w:pPr>
        <w:pStyle w:val="ListParagraph"/>
        <w:spacing w:line="240" w:lineRule="auto"/>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Sektor za promet, Trg S. Radića 1, 10000 Zagreb</w:t>
      </w:r>
    </w:p>
    <w:p w14:paraId="2EE825D3" w14:textId="5C59B256" w:rsidR="00927324" w:rsidRPr="00172244" w:rsidRDefault="00927324" w:rsidP="00336BA8">
      <w:pPr>
        <w:pStyle w:val="ListParagraph"/>
        <w:numPr>
          <w:ilvl w:val="0"/>
          <w:numId w:val="1"/>
        </w:numPr>
        <w:spacing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xml:space="preserve">GRADSKI URED ZA IMOVINSKO-PRAVNE POSLOVE, </w:t>
      </w:r>
      <w:r w:rsidR="00731E64" w:rsidRPr="00172244">
        <w:rPr>
          <w:rFonts w:ascii="Times New Roman" w:eastAsia="Times New Roman" w:hAnsi="Times New Roman"/>
          <w:sz w:val="24"/>
          <w:szCs w:val="20"/>
          <w:lang w:eastAsia="hr-HR"/>
        </w:rPr>
        <w:t>Trg S. Radića 1</w:t>
      </w:r>
      <w:r w:rsidRPr="00172244">
        <w:rPr>
          <w:rFonts w:ascii="Times New Roman" w:eastAsia="Times New Roman" w:hAnsi="Times New Roman"/>
          <w:sz w:val="24"/>
          <w:szCs w:val="20"/>
          <w:lang w:eastAsia="hr-HR"/>
        </w:rPr>
        <w:t>, 10000 Zagreb</w:t>
      </w:r>
    </w:p>
    <w:p w14:paraId="1AFFE752" w14:textId="781B8726" w:rsidR="00927324" w:rsidRPr="00172244" w:rsidRDefault="00927324" w:rsidP="00336BA8">
      <w:pPr>
        <w:pStyle w:val="ListParagraph"/>
        <w:numPr>
          <w:ilvl w:val="0"/>
          <w:numId w:val="1"/>
        </w:numPr>
        <w:spacing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GRADSKI URED ZA UPRAVLJANJE IMOVINOM GRADA, Trg S. Radića 1, 10000 Zagreb</w:t>
      </w:r>
    </w:p>
    <w:p w14:paraId="01668F9B" w14:textId="531CAAF3" w:rsidR="004E090B" w:rsidRPr="00172244" w:rsidRDefault="004E090B"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xml:space="preserve">URED ZA UPRAVLJANJE U HITNIM SITUACIJAMA, Ulica kneza Branimira 71b, </w:t>
      </w:r>
      <w:r w:rsidR="006D04F0" w:rsidRPr="00172244">
        <w:rPr>
          <w:rFonts w:ascii="Times New Roman" w:eastAsia="Times New Roman" w:hAnsi="Times New Roman"/>
          <w:sz w:val="24"/>
          <w:szCs w:val="20"/>
          <w:lang w:eastAsia="hr-HR"/>
        </w:rPr>
        <w:t xml:space="preserve">10000 </w:t>
      </w:r>
      <w:r w:rsidRPr="00172244">
        <w:rPr>
          <w:rFonts w:ascii="Times New Roman" w:eastAsia="Times New Roman" w:hAnsi="Times New Roman"/>
          <w:sz w:val="24"/>
          <w:szCs w:val="20"/>
          <w:lang w:eastAsia="hr-HR"/>
        </w:rPr>
        <w:t>Zagreb</w:t>
      </w:r>
    </w:p>
    <w:p w14:paraId="569FE6B4" w14:textId="0DD706B8" w:rsidR="004E090B" w:rsidRPr="00172244" w:rsidRDefault="004E090B"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xml:space="preserve">GRADSKI URED ZA MJESNU SAMOUPRAVU, Ulica grada Vukovara 56a/I, </w:t>
      </w:r>
      <w:r w:rsidR="006D04F0" w:rsidRPr="00172244">
        <w:rPr>
          <w:rFonts w:ascii="Times New Roman" w:eastAsia="Times New Roman" w:hAnsi="Times New Roman"/>
          <w:sz w:val="24"/>
          <w:szCs w:val="20"/>
          <w:lang w:eastAsia="hr-HR"/>
        </w:rPr>
        <w:t xml:space="preserve">10000 </w:t>
      </w:r>
      <w:r w:rsidRPr="00172244">
        <w:rPr>
          <w:rFonts w:ascii="Times New Roman" w:eastAsia="Times New Roman" w:hAnsi="Times New Roman"/>
          <w:sz w:val="24"/>
          <w:szCs w:val="20"/>
          <w:lang w:eastAsia="hr-HR"/>
        </w:rPr>
        <w:t>Zagreb</w:t>
      </w:r>
    </w:p>
    <w:p w14:paraId="4F62667A" w14:textId="59FD193A" w:rsidR="004E090B" w:rsidRPr="00172244" w:rsidRDefault="008C6EEF" w:rsidP="00336BA8">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 xml:space="preserve">VIJEĆE GRADSKE ČETVRTI </w:t>
      </w:r>
      <w:r w:rsidR="00CF5E43" w:rsidRPr="00172244">
        <w:rPr>
          <w:rFonts w:ascii="Times New Roman" w:eastAsia="Times New Roman" w:hAnsi="Times New Roman" w:cs="Times New Roman"/>
          <w:sz w:val="24"/>
          <w:szCs w:val="24"/>
          <w:lang w:eastAsia="hr-HR"/>
        </w:rPr>
        <w:t>PEŠČENICA - ŽITNJAK</w:t>
      </w:r>
      <w:r w:rsidR="00C715CD" w:rsidRPr="00172244">
        <w:rPr>
          <w:rFonts w:ascii="Times New Roman" w:eastAsia="Times New Roman" w:hAnsi="Times New Roman" w:cs="Times New Roman"/>
          <w:sz w:val="24"/>
          <w:szCs w:val="24"/>
          <w:lang w:eastAsia="hr-HR"/>
        </w:rPr>
        <w:t xml:space="preserve">, </w:t>
      </w:r>
      <w:r w:rsidR="00277551" w:rsidRPr="00172244">
        <w:rPr>
          <w:rFonts w:ascii="Times New Roman" w:eastAsia="Times New Roman" w:hAnsi="Times New Roman" w:cs="Times New Roman"/>
          <w:sz w:val="24"/>
          <w:szCs w:val="24"/>
          <w:lang w:eastAsia="hr-HR"/>
        </w:rPr>
        <w:t>Zapoljska ulica 1</w:t>
      </w:r>
      <w:r w:rsidR="004E090B" w:rsidRPr="00172244">
        <w:rPr>
          <w:rFonts w:ascii="Times New Roman" w:eastAsia="Times New Roman" w:hAnsi="Times New Roman" w:cs="Times New Roman"/>
          <w:sz w:val="24"/>
          <w:szCs w:val="24"/>
          <w:lang w:eastAsia="hr-HR"/>
        </w:rPr>
        <w:t>, 10</w:t>
      </w:r>
      <w:r w:rsidR="00D60CD8" w:rsidRPr="00172244">
        <w:rPr>
          <w:rFonts w:ascii="Times New Roman" w:eastAsia="Times New Roman" w:hAnsi="Times New Roman" w:cs="Times New Roman"/>
          <w:sz w:val="24"/>
          <w:szCs w:val="24"/>
          <w:lang w:eastAsia="hr-HR"/>
        </w:rPr>
        <w:t>0</w:t>
      </w:r>
      <w:r w:rsidR="00904DF9" w:rsidRPr="00172244">
        <w:rPr>
          <w:rFonts w:ascii="Times New Roman" w:eastAsia="Times New Roman" w:hAnsi="Times New Roman" w:cs="Times New Roman"/>
          <w:sz w:val="24"/>
          <w:szCs w:val="24"/>
          <w:lang w:eastAsia="hr-HR"/>
        </w:rPr>
        <w:t>0</w:t>
      </w:r>
      <w:r w:rsidR="00D60CD8" w:rsidRPr="00172244">
        <w:rPr>
          <w:rFonts w:ascii="Times New Roman" w:eastAsia="Times New Roman" w:hAnsi="Times New Roman" w:cs="Times New Roman"/>
          <w:sz w:val="24"/>
          <w:szCs w:val="24"/>
          <w:lang w:eastAsia="hr-HR"/>
        </w:rPr>
        <w:t>0</w:t>
      </w:r>
      <w:r w:rsidR="004E090B" w:rsidRPr="00172244">
        <w:rPr>
          <w:rFonts w:ascii="Times New Roman" w:eastAsia="Times New Roman" w:hAnsi="Times New Roman" w:cs="Times New Roman"/>
          <w:sz w:val="24"/>
          <w:szCs w:val="24"/>
          <w:lang w:eastAsia="hr-HR"/>
        </w:rPr>
        <w:t xml:space="preserve"> Zagreb</w:t>
      </w:r>
      <w:r w:rsidR="00277551" w:rsidRPr="00172244">
        <w:rPr>
          <w:rFonts w:ascii="Times New Roman" w:eastAsia="Times New Roman" w:hAnsi="Times New Roman" w:cs="Times New Roman"/>
          <w:sz w:val="24"/>
          <w:szCs w:val="24"/>
          <w:lang w:eastAsia="hr-HR"/>
        </w:rPr>
        <w:t>;</w:t>
      </w:r>
    </w:p>
    <w:p w14:paraId="335A2BD5" w14:textId="58AF13E5" w:rsidR="00277551" w:rsidRPr="00B460F0" w:rsidRDefault="00277551" w:rsidP="00336BA8">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lastRenderedPageBreak/>
        <w:t>GRADSKI URED ZA OBRAZOVANJE, Ilica 25, 10000 Zagreb;</w:t>
      </w:r>
    </w:p>
    <w:p w14:paraId="26D933C2" w14:textId="481D1A24" w:rsidR="004E090B" w:rsidRPr="00172244" w:rsidRDefault="004E090B"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xml:space="preserve">HRVATSKA ELEKTROPRIVREDA, DP Elektra Zagreb, Služba za tehničke poslove, Gundulićeva 32, </w:t>
      </w:r>
      <w:r w:rsidR="006D04F0" w:rsidRPr="00172244">
        <w:rPr>
          <w:rFonts w:ascii="Times New Roman" w:eastAsia="Times New Roman" w:hAnsi="Times New Roman"/>
          <w:sz w:val="24"/>
          <w:szCs w:val="20"/>
          <w:lang w:eastAsia="hr-HR"/>
        </w:rPr>
        <w:t xml:space="preserve">10000 </w:t>
      </w:r>
      <w:r w:rsidRPr="00172244">
        <w:rPr>
          <w:rFonts w:ascii="Times New Roman" w:eastAsia="Times New Roman" w:hAnsi="Times New Roman"/>
          <w:sz w:val="24"/>
          <w:szCs w:val="20"/>
          <w:lang w:eastAsia="hr-HR"/>
        </w:rPr>
        <w:t>Zagreb</w:t>
      </w:r>
    </w:p>
    <w:p w14:paraId="1A3B3FB9" w14:textId="1F80BE08" w:rsidR="004E090B" w:rsidRPr="00172244" w:rsidRDefault="004E090B"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xml:space="preserve">HRVATSKA REGULATORNA AGENCIJA ZA MREŽNE DJELATNOSTI, Ulica Roberta Frangeša Mihanovića 9, </w:t>
      </w:r>
      <w:r w:rsidR="006D04F0" w:rsidRPr="00172244">
        <w:rPr>
          <w:rFonts w:ascii="Times New Roman" w:eastAsia="Times New Roman" w:hAnsi="Times New Roman"/>
          <w:sz w:val="24"/>
          <w:szCs w:val="20"/>
          <w:lang w:eastAsia="hr-HR"/>
        </w:rPr>
        <w:t xml:space="preserve">10000 </w:t>
      </w:r>
      <w:r w:rsidRPr="00172244">
        <w:rPr>
          <w:rFonts w:ascii="Times New Roman" w:eastAsia="Times New Roman" w:hAnsi="Times New Roman"/>
          <w:sz w:val="24"/>
          <w:szCs w:val="20"/>
          <w:lang w:eastAsia="hr-HR"/>
        </w:rPr>
        <w:t>Zagreb</w:t>
      </w:r>
    </w:p>
    <w:p w14:paraId="4FE5BE3F" w14:textId="60150F70" w:rsidR="004E090B" w:rsidRPr="00172244" w:rsidRDefault="006D5EB2"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VODOOPSKRBA I ODVODNJA d.o.o.</w:t>
      </w:r>
    </w:p>
    <w:p w14:paraId="15A1999E" w14:textId="14C41BAD" w:rsidR="006D5EB2" w:rsidRPr="00172244" w:rsidRDefault="006D5EB2" w:rsidP="00336BA8">
      <w:pPr>
        <w:pStyle w:val="ListParagraph"/>
        <w:numPr>
          <w:ilvl w:val="0"/>
          <w:numId w:val="2"/>
        </w:numPr>
        <w:shd w:val="clear" w:color="auto" w:fill="FFFFFF"/>
        <w:spacing w:after="0" w:line="240" w:lineRule="auto"/>
        <w:ind w:left="851" w:hanging="164"/>
        <w:contextualSpacing w:val="0"/>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Sektor razvoja i investicija, Odjel razvoja vodoopskrbe, projektiranja, suglasnosti i istraživanja, Folnegovićeva 1, Zagreb</w:t>
      </w:r>
    </w:p>
    <w:p w14:paraId="22FE1EAB" w14:textId="42668521" w:rsidR="006D5EB2" w:rsidRPr="00172244" w:rsidRDefault="006D5EB2" w:rsidP="00336BA8">
      <w:pPr>
        <w:pStyle w:val="ListParagraph"/>
        <w:numPr>
          <w:ilvl w:val="0"/>
          <w:numId w:val="2"/>
        </w:numPr>
        <w:shd w:val="clear" w:color="auto" w:fill="FFFFFF"/>
        <w:spacing w:after="0" w:line="240" w:lineRule="auto"/>
        <w:ind w:left="851" w:hanging="164"/>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Sektor razvoja i investicija, Odjel razvoja odvodnje, projektiranja i suglasnosti, Folnegovićeva 1, Zagreb</w:t>
      </w:r>
    </w:p>
    <w:p w14:paraId="3BC0506D" w14:textId="720E0F30" w:rsidR="004E090B" w:rsidRPr="00172244" w:rsidRDefault="004E090B"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 xml:space="preserve">GRADSKA PLINARA ZAGREB d.o.o., Odjel strateškog planiranja i razvoja, Radnička cesta 1, </w:t>
      </w:r>
      <w:r w:rsidR="00927324" w:rsidRPr="00172244">
        <w:rPr>
          <w:rFonts w:ascii="Times New Roman" w:eastAsia="Times New Roman" w:hAnsi="Times New Roman"/>
          <w:sz w:val="24"/>
          <w:szCs w:val="20"/>
          <w:lang w:eastAsia="hr-HR"/>
        </w:rPr>
        <w:t>10000 Zagreb</w:t>
      </w:r>
    </w:p>
    <w:p w14:paraId="358E49EF" w14:textId="20699A3A" w:rsidR="00927324" w:rsidRPr="00172244" w:rsidRDefault="00927324" w:rsidP="00336BA8">
      <w:pPr>
        <w:pStyle w:val="ListParagraph"/>
        <w:numPr>
          <w:ilvl w:val="0"/>
          <w:numId w:val="1"/>
        </w:numPr>
        <w:shd w:val="clear" w:color="auto" w:fill="FFFFFF"/>
        <w:spacing w:after="0" w:line="240" w:lineRule="auto"/>
        <w:jc w:val="both"/>
        <w:rPr>
          <w:rFonts w:ascii="Times New Roman" w:eastAsia="Times New Roman" w:hAnsi="Times New Roman"/>
          <w:sz w:val="24"/>
          <w:szCs w:val="20"/>
          <w:lang w:eastAsia="hr-HR"/>
        </w:rPr>
      </w:pPr>
      <w:r w:rsidRPr="00172244">
        <w:rPr>
          <w:rFonts w:ascii="Times New Roman" w:eastAsia="Times New Roman" w:hAnsi="Times New Roman"/>
          <w:sz w:val="24"/>
          <w:szCs w:val="20"/>
          <w:lang w:eastAsia="hr-HR"/>
        </w:rPr>
        <w:t>ZAGREBAČKI HOLDING d.o.o., Podružnica Čistoća, Radnička cesta 82, 10000 Zagreb</w:t>
      </w:r>
    </w:p>
    <w:bookmarkEnd w:id="5"/>
    <w:p w14:paraId="2AEC3232" w14:textId="77777777" w:rsidR="00277551" w:rsidRPr="00172244" w:rsidRDefault="00277551" w:rsidP="001C512A">
      <w:pPr>
        <w:pStyle w:val="ListParagraph"/>
        <w:shd w:val="clear" w:color="auto" w:fill="FFFFFF"/>
        <w:spacing w:after="0" w:line="240" w:lineRule="auto"/>
        <w:jc w:val="both"/>
        <w:rPr>
          <w:rFonts w:ascii="Times New Roman" w:eastAsia="Times New Roman" w:hAnsi="Times New Roman" w:cs="Times New Roman"/>
          <w:sz w:val="24"/>
          <w:szCs w:val="24"/>
          <w:lang w:eastAsia="hr-HR"/>
        </w:rPr>
      </w:pPr>
    </w:p>
    <w:p w14:paraId="741CDE6B" w14:textId="70E9F9B5" w:rsidR="00327305" w:rsidRPr="00172244" w:rsidRDefault="005C6C84" w:rsidP="001C512A">
      <w:pPr>
        <w:adjustRightInd w:val="0"/>
        <w:spacing w:line="240" w:lineRule="auto"/>
        <w:jc w:val="both"/>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PLANIRANI ROK ZA IZRADU</w:t>
      </w:r>
      <w:r w:rsidR="006F7AE8" w:rsidRPr="00172244">
        <w:rPr>
          <w:rFonts w:ascii="Times New Roman" w:eastAsia="Times New Roman" w:hAnsi="Times New Roman" w:cs="Times New Roman"/>
          <w:b/>
          <w:bCs/>
          <w:sz w:val="24"/>
          <w:szCs w:val="24"/>
        </w:rPr>
        <w:t xml:space="preserve"> </w:t>
      </w:r>
      <w:r w:rsidRPr="00172244">
        <w:rPr>
          <w:rFonts w:ascii="Times New Roman" w:eastAsia="Times New Roman" w:hAnsi="Times New Roman" w:cs="Times New Roman"/>
          <w:b/>
          <w:bCs/>
          <w:sz w:val="24"/>
          <w:szCs w:val="24"/>
        </w:rPr>
        <w:t xml:space="preserve">PLANA, ODNOSNO NJEGOVIH POJEDINIH FAZA I ROK ZA PRIPREMU </w:t>
      </w:r>
      <w:r w:rsidR="0061443E" w:rsidRPr="00172244">
        <w:rPr>
          <w:rFonts w:ascii="Times New Roman" w:eastAsia="Times New Roman" w:hAnsi="Times New Roman" w:cs="Times New Roman"/>
          <w:b/>
          <w:bCs/>
          <w:sz w:val="24"/>
          <w:szCs w:val="24"/>
        </w:rPr>
        <w:t xml:space="preserve">I </w:t>
      </w:r>
      <w:r w:rsidR="0076339D" w:rsidRPr="00172244">
        <w:rPr>
          <w:rFonts w:ascii="Times New Roman" w:eastAsia="Times New Roman" w:hAnsi="Times New Roman" w:cs="Times New Roman"/>
          <w:b/>
          <w:bCs/>
          <w:sz w:val="24"/>
          <w:szCs w:val="24"/>
        </w:rPr>
        <w:t xml:space="preserve">DOSTAVLJANJE </w:t>
      </w:r>
      <w:r w:rsidRPr="00172244">
        <w:rPr>
          <w:rFonts w:ascii="Times New Roman" w:eastAsia="Times New Roman" w:hAnsi="Times New Roman" w:cs="Times New Roman"/>
          <w:b/>
          <w:bCs/>
          <w:sz w:val="24"/>
          <w:szCs w:val="24"/>
        </w:rPr>
        <w:t>ZAHTJEVA ZA IZRADU</w:t>
      </w:r>
      <w:r w:rsidR="006F7AE8" w:rsidRPr="00172244">
        <w:rPr>
          <w:rFonts w:ascii="Times New Roman" w:eastAsia="Times New Roman" w:hAnsi="Times New Roman" w:cs="Times New Roman"/>
          <w:b/>
          <w:bCs/>
          <w:sz w:val="24"/>
          <w:szCs w:val="24"/>
        </w:rPr>
        <w:t xml:space="preserve"> </w:t>
      </w:r>
      <w:r w:rsidRPr="00172244">
        <w:rPr>
          <w:rFonts w:ascii="Times New Roman" w:eastAsia="Times New Roman" w:hAnsi="Times New Roman" w:cs="Times New Roman"/>
          <w:b/>
          <w:bCs/>
          <w:sz w:val="24"/>
          <w:szCs w:val="24"/>
        </w:rPr>
        <w:t>PLANA TIJELA I OSOBA ODREĐENIH POSEBNIH PROPISIMA</w:t>
      </w:r>
    </w:p>
    <w:p w14:paraId="128DAF14" w14:textId="77777777" w:rsidR="00327305" w:rsidRPr="00172244" w:rsidRDefault="005C6C84"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11</w:t>
      </w:r>
      <w:r w:rsidR="003F3FEA" w:rsidRPr="00172244">
        <w:rPr>
          <w:rFonts w:ascii="Times New Roman" w:eastAsia="Times New Roman" w:hAnsi="Times New Roman" w:cs="Times New Roman"/>
          <w:b/>
          <w:sz w:val="24"/>
          <w:szCs w:val="24"/>
        </w:rPr>
        <w:t>.</w:t>
      </w:r>
    </w:p>
    <w:p w14:paraId="62E9C6E9"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 xml:space="preserve">Poziv na </w:t>
      </w:r>
      <w:r w:rsidR="0076339D" w:rsidRPr="00172244">
        <w:rPr>
          <w:rFonts w:ascii="Times New Roman" w:eastAsia="Times New Roman" w:hAnsi="Times New Roman" w:cs="Times New Roman"/>
          <w:sz w:val="24"/>
          <w:szCs w:val="24"/>
          <w:lang w:eastAsia="hr-HR"/>
        </w:rPr>
        <w:t xml:space="preserve">dostavljanje </w:t>
      </w:r>
      <w:r w:rsidRPr="00172244">
        <w:rPr>
          <w:rFonts w:ascii="Times New Roman" w:eastAsia="Times New Roman" w:hAnsi="Times New Roman" w:cs="Times New Roman"/>
          <w:sz w:val="24"/>
          <w:szCs w:val="24"/>
          <w:lang w:eastAsia="hr-HR"/>
        </w:rPr>
        <w:t xml:space="preserve">zahtjeva uputit će se danom stupanja na snagu ove </w:t>
      </w:r>
      <w:r w:rsidR="000B7C6B" w:rsidRPr="00172244">
        <w:rPr>
          <w:rFonts w:ascii="Times New Roman" w:eastAsia="Times New Roman" w:hAnsi="Times New Roman" w:cs="Times New Roman"/>
          <w:sz w:val="24"/>
          <w:szCs w:val="24"/>
          <w:lang w:eastAsia="hr-HR"/>
        </w:rPr>
        <w:t>O</w:t>
      </w:r>
      <w:r w:rsidRPr="00172244">
        <w:rPr>
          <w:rFonts w:ascii="Times New Roman" w:eastAsia="Times New Roman" w:hAnsi="Times New Roman" w:cs="Times New Roman"/>
          <w:sz w:val="24"/>
          <w:szCs w:val="24"/>
          <w:lang w:eastAsia="hr-HR"/>
        </w:rPr>
        <w:t>dluke, a rok</w:t>
      </w:r>
      <w:r w:rsidR="0076339D" w:rsidRPr="00172244">
        <w:rPr>
          <w:rFonts w:ascii="Times New Roman" w:eastAsia="Times New Roman" w:hAnsi="Times New Roman" w:cs="Times New Roman"/>
          <w:sz w:val="24"/>
          <w:szCs w:val="24"/>
          <w:lang w:eastAsia="hr-HR"/>
        </w:rPr>
        <w:t xml:space="preserve"> je za</w:t>
      </w:r>
      <w:r w:rsidRPr="00172244">
        <w:rPr>
          <w:rFonts w:ascii="Times New Roman" w:eastAsia="Times New Roman" w:hAnsi="Times New Roman" w:cs="Times New Roman"/>
          <w:sz w:val="24"/>
          <w:szCs w:val="24"/>
          <w:lang w:eastAsia="hr-HR"/>
        </w:rPr>
        <w:t xml:space="preserve"> dostav</w:t>
      </w:r>
      <w:r w:rsidR="0076339D" w:rsidRPr="00172244">
        <w:rPr>
          <w:rFonts w:ascii="Times New Roman" w:eastAsia="Times New Roman" w:hAnsi="Times New Roman" w:cs="Times New Roman"/>
          <w:sz w:val="24"/>
          <w:szCs w:val="24"/>
          <w:lang w:eastAsia="hr-HR"/>
        </w:rPr>
        <w:t>ljanj</w:t>
      </w:r>
      <w:r w:rsidRPr="00172244">
        <w:rPr>
          <w:rFonts w:ascii="Times New Roman" w:eastAsia="Times New Roman" w:hAnsi="Times New Roman" w:cs="Times New Roman"/>
          <w:sz w:val="24"/>
          <w:szCs w:val="24"/>
          <w:lang w:eastAsia="hr-HR"/>
        </w:rPr>
        <w:t>e zahtjeva za izradu</w:t>
      </w:r>
      <w:r w:rsidR="006F7AE8" w:rsidRPr="00172244">
        <w:rPr>
          <w:rFonts w:ascii="Times New Roman" w:eastAsia="Times New Roman" w:hAnsi="Times New Roman" w:cs="Times New Roman"/>
          <w:sz w:val="24"/>
          <w:szCs w:val="24"/>
          <w:lang w:eastAsia="hr-HR"/>
        </w:rPr>
        <w:t xml:space="preserve"> </w:t>
      </w:r>
      <w:r w:rsidR="00D53DCF" w:rsidRPr="00172244">
        <w:rPr>
          <w:rFonts w:ascii="Times New Roman" w:eastAsia="Times New Roman" w:hAnsi="Times New Roman" w:cs="Times New Roman"/>
          <w:sz w:val="24"/>
          <w:szCs w:val="24"/>
          <w:lang w:eastAsia="hr-HR"/>
        </w:rPr>
        <w:t xml:space="preserve">Plana </w:t>
      </w:r>
      <w:r w:rsidR="00C531A2" w:rsidRPr="00172244">
        <w:rPr>
          <w:rFonts w:ascii="Times New Roman" w:eastAsia="Times New Roman" w:hAnsi="Times New Roman" w:cs="Times New Roman"/>
          <w:sz w:val="24"/>
          <w:szCs w:val="24"/>
          <w:lang w:eastAsia="hr-HR"/>
        </w:rPr>
        <w:t xml:space="preserve">15 </w:t>
      </w:r>
      <w:r w:rsidRPr="00172244">
        <w:rPr>
          <w:rFonts w:ascii="Times New Roman" w:eastAsia="Times New Roman" w:hAnsi="Times New Roman" w:cs="Times New Roman"/>
          <w:sz w:val="24"/>
          <w:szCs w:val="24"/>
          <w:lang w:eastAsia="hr-HR"/>
        </w:rPr>
        <w:t xml:space="preserve">dana od dana zaprimanja Odluke s pozivom na </w:t>
      </w:r>
      <w:r w:rsidR="0076339D" w:rsidRPr="00172244">
        <w:rPr>
          <w:rFonts w:ascii="Times New Roman" w:eastAsia="Times New Roman" w:hAnsi="Times New Roman" w:cs="Times New Roman"/>
          <w:sz w:val="24"/>
          <w:szCs w:val="24"/>
          <w:lang w:eastAsia="hr-HR"/>
        </w:rPr>
        <w:t xml:space="preserve">dostavljanje </w:t>
      </w:r>
      <w:r w:rsidRPr="00172244">
        <w:rPr>
          <w:rFonts w:ascii="Times New Roman" w:eastAsia="Times New Roman" w:hAnsi="Times New Roman" w:cs="Times New Roman"/>
          <w:sz w:val="24"/>
          <w:szCs w:val="24"/>
          <w:lang w:eastAsia="hr-HR"/>
        </w:rPr>
        <w:t>zahtjeva.</w:t>
      </w:r>
    </w:p>
    <w:p w14:paraId="109FBC6A" w14:textId="77777777" w:rsidR="009D26D5" w:rsidRPr="00172244" w:rsidRDefault="00E211A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 xml:space="preserve">Nositelj izrade dostavlja Odluku </w:t>
      </w:r>
      <w:r w:rsidR="00105357" w:rsidRPr="00172244">
        <w:rPr>
          <w:rFonts w:ascii="Times New Roman" w:eastAsia="Times New Roman" w:hAnsi="Times New Roman" w:cs="Times New Roman"/>
          <w:sz w:val="24"/>
          <w:szCs w:val="24"/>
          <w:lang w:eastAsia="hr-HR"/>
        </w:rPr>
        <w:t>Zavodu za prostorni razvoj</w:t>
      </w:r>
      <w:r w:rsidR="00220985" w:rsidRPr="00172244">
        <w:rPr>
          <w:rFonts w:ascii="Times New Roman" w:eastAsia="Times New Roman" w:hAnsi="Times New Roman" w:cs="Times New Roman"/>
          <w:sz w:val="24"/>
          <w:szCs w:val="24"/>
          <w:lang w:eastAsia="hr-HR"/>
        </w:rPr>
        <w:t>.</w:t>
      </w:r>
    </w:p>
    <w:p w14:paraId="511B0EDB"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Nositelj izrade obavještava javnost o početku izrade</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 xml:space="preserve">Plana na mrežnoj stranici Grada Zagreba i </w:t>
      </w:r>
      <w:r w:rsidR="0076339D" w:rsidRPr="00172244">
        <w:rPr>
          <w:rFonts w:ascii="Times New Roman" w:eastAsia="Times New Roman" w:hAnsi="Times New Roman" w:cs="Times New Roman"/>
          <w:sz w:val="24"/>
          <w:szCs w:val="24"/>
          <w:lang w:eastAsia="hr-HR"/>
        </w:rPr>
        <w:t xml:space="preserve">putem </w:t>
      </w:r>
      <w:r w:rsidR="00105357" w:rsidRPr="00172244">
        <w:rPr>
          <w:rFonts w:ascii="Times New Roman" w:eastAsia="Times New Roman" w:hAnsi="Times New Roman" w:cs="Times New Roman"/>
          <w:sz w:val="24"/>
          <w:szCs w:val="24"/>
          <w:lang w:eastAsia="hr-HR"/>
        </w:rPr>
        <w:t>Zavoda za prostorni razvoj</w:t>
      </w:r>
      <w:r w:rsidR="00E211A7" w:rsidRPr="00172244">
        <w:rPr>
          <w:rFonts w:ascii="Times New Roman" w:eastAsia="Times New Roman" w:hAnsi="Times New Roman" w:cs="Times New Roman"/>
          <w:sz w:val="24"/>
          <w:szCs w:val="24"/>
          <w:lang w:eastAsia="hr-HR"/>
        </w:rPr>
        <w:t>.</w:t>
      </w:r>
    </w:p>
    <w:p w14:paraId="68657F42"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Nacrt prijedloga</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 xml:space="preserve">Plana izradit </w:t>
      </w:r>
      <w:r w:rsidR="006F032C" w:rsidRPr="00172244">
        <w:rPr>
          <w:rFonts w:ascii="Times New Roman" w:eastAsia="Times New Roman" w:hAnsi="Times New Roman" w:cs="Times New Roman"/>
          <w:sz w:val="24"/>
          <w:szCs w:val="24"/>
          <w:lang w:eastAsia="hr-HR"/>
        </w:rPr>
        <w:t>će stručni izrađivač u roku od 6</w:t>
      </w:r>
      <w:r w:rsidRPr="00172244">
        <w:rPr>
          <w:rFonts w:ascii="Times New Roman" w:eastAsia="Times New Roman" w:hAnsi="Times New Roman" w:cs="Times New Roman"/>
          <w:sz w:val="24"/>
          <w:szCs w:val="24"/>
          <w:lang w:eastAsia="hr-HR"/>
        </w:rPr>
        <w:t xml:space="preserve">0 dana od isteka roka za </w:t>
      </w:r>
      <w:r w:rsidR="0076339D" w:rsidRPr="00172244">
        <w:rPr>
          <w:rFonts w:ascii="Times New Roman" w:eastAsia="Times New Roman" w:hAnsi="Times New Roman" w:cs="Times New Roman"/>
          <w:sz w:val="24"/>
          <w:szCs w:val="24"/>
          <w:lang w:eastAsia="hr-HR"/>
        </w:rPr>
        <w:t xml:space="preserve">dostavljanje </w:t>
      </w:r>
      <w:r w:rsidRPr="00172244">
        <w:rPr>
          <w:rFonts w:ascii="Times New Roman" w:eastAsia="Times New Roman" w:hAnsi="Times New Roman" w:cs="Times New Roman"/>
          <w:sz w:val="24"/>
          <w:szCs w:val="24"/>
          <w:lang w:eastAsia="hr-HR"/>
        </w:rPr>
        <w:t>zahtjeva iz stavka 1. ovog članka.</w:t>
      </w:r>
    </w:p>
    <w:p w14:paraId="74EB0129"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Prijedlog</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 za javnu raspravu utvrđuje gradonačelnik.</w:t>
      </w:r>
    </w:p>
    <w:p w14:paraId="2F57E971"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Javna rasprava o Prijedlogu</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 objavit će se u dnevnom tisku i na mrežnim stranicama Grada Zagreba i nadležnog ministarstva prije početka javne rasprave.</w:t>
      </w:r>
    </w:p>
    <w:p w14:paraId="0946D67D" w14:textId="77777777" w:rsidR="009D26D5" w:rsidRPr="00172244" w:rsidRDefault="006F032C"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Trajanje</w:t>
      </w:r>
      <w:r w:rsidR="00357F67" w:rsidRPr="00172244">
        <w:rPr>
          <w:rFonts w:ascii="Times New Roman" w:eastAsia="Times New Roman" w:hAnsi="Times New Roman" w:cs="Times New Roman"/>
          <w:sz w:val="24"/>
          <w:szCs w:val="24"/>
          <w:lang w:eastAsia="hr-HR"/>
        </w:rPr>
        <w:t xml:space="preserve"> javnog uvida u Prijedlog</w:t>
      </w:r>
      <w:r w:rsidR="006F7AE8" w:rsidRPr="00172244">
        <w:rPr>
          <w:rFonts w:ascii="Times New Roman" w:eastAsia="Times New Roman" w:hAnsi="Times New Roman" w:cs="Times New Roman"/>
          <w:sz w:val="24"/>
          <w:szCs w:val="24"/>
          <w:lang w:eastAsia="hr-HR"/>
        </w:rPr>
        <w:t xml:space="preserve"> </w:t>
      </w:r>
      <w:r w:rsidR="00357F67" w:rsidRPr="00172244">
        <w:rPr>
          <w:rFonts w:ascii="Times New Roman" w:eastAsia="Times New Roman" w:hAnsi="Times New Roman" w:cs="Times New Roman"/>
          <w:sz w:val="24"/>
          <w:szCs w:val="24"/>
          <w:lang w:eastAsia="hr-HR"/>
        </w:rPr>
        <w:t>Plana i rok za dostavu mišljenja, prijedloga i primjedbi na Prijedlog</w:t>
      </w:r>
      <w:r w:rsidR="006F7AE8" w:rsidRPr="00172244">
        <w:rPr>
          <w:rFonts w:ascii="Times New Roman" w:eastAsia="Times New Roman" w:hAnsi="Times New Roman" w:cs="Times New Roman"/>
          <w:sz w:val="24"/>
          <w:szCs w:val="24"/>
          <w:lang w:eastAsia="hr-HR"/>
        </w:rPr>
        <w:t xml:space="preserve"> </w:t>
      </w:r>
      <w:r w:rsidR="00357F67" w:rsidRPr="00172244">
        <w:rPr>
          <w:rFonts w:ascii="Times New Roman" w:eastAsia="Times New Roman" w:hAnsi="Times New Roman" w:cs="Times New Roman"/>
          <w:sz w:val="24"/>
          <w:szCs w:val="24"/>
          <w:lang w:eastAsia="hr-HR"/>
        </w:rPr>
        <w:t xml:space="preserve">Plana određuje se u trajanju od </w:t>
      </w:r>
      <w:r w:rsidR="008E694F" w:rsidRPr="00172244">
        <w:rPr>
          <w:rFonts w:ascii="Times New Roman" w:eastAsia="Times New Roman" w:hAnsi="Times New Roman" w:cs="Times New Roman"/>
          <w:sz w:val="24"/>
          <w:szCs w:val="24"/>
          <w:lang w:eastAsia="hr-HR"/>
        </w:rPr>
        <w:t>30</w:t>
      </w:r>
      <w:r w:rsidR="00357F67" w:rsidRPr="00172244">
        <w:rPr>
          <w:rFonts w:ascii="Times New Roman" w:eastAsia="Times New Roman" w:hAnsi="Times New Roman" w:cs="Times New Roman"/>
          <w:sz w:val="24"/>
          <w:szCs w:val="24"/>
          <w:lang w:eastAsia="hr-HR"/>
        </w:rPr>
        <w:t xml:space="preserve"> dana od dana početka javne rasprave.</w:t>
      </w:r>
    </w:p>
    <w:p w14:paraId="06048875"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Odgovorni voditelj u suradnji s nositeljem izrade obradit će sva mišljenja, prijedloge i primjedbe iznesene u javnoj raspravi te će pripremiti izvješće o javnoj raspravi. Stručni izrađivač u suradnji s nositeljem izrade izradit će Nacrt konačnog prijedloga</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 xml:space="preserve">Plana nakon </w:t>
      </w:r>
      <w:r w:rsidR="000B7C6B" w:rsidRPr="00172244">
        <w:rPr>
          <w:rFonts w:ascii="Times New Roman" w:eastAsia="Times New Roman" w:hAnsi="Times New Roman" w:cs="Times New Roman"/>
          <w:sz w:val="24"/>
          <w:szCs w:val="24"/>
          <w:lang w:eastAsia="hr-HR"/>
        </w:rPr>
        <w:t>provedene</w:t>
      </w:r>
      <w:r w:rsidRPr="00172244">
        <w:rPr>
          <w:rFonts w:ascii="Times New Roman" w:eastAsia="Times New Roman" w:hAnsi="Times New Roman" w:cs="Times New Roman"/>
          <w:sz w:val="24"/>
          <w:szCs w:val="24"/>
          <w:lang w:eastAsia="hr-HR"/>
        </w:rPr>
        <w:t xml:space="preserve"> javn</w:t>
      </w:r>
      <w:r w:rsidR="000B7C6B" w:rsidRPr="00172244">
        <w:rPr>
          <w:rFonts w:ascii="Times New Roman" w:eastAsia="Times New Roman" w:hAnsi="Times New Roman" w:cs="Times New Roman"/>
          <w:sz w:val="24"/>
          <w:szCs w:val="24"/>
          <w:lang w:eastAsia="hr-HR"/>
        </w:rPr>
        <w:t>e</w:t>
      </w:r>
      <w:r w:rsidRPr="00172244">
        <w:rPr>
          <w:rFonts w:ascii="Times New Roman" w:eastAsia="Times New Roman" w:hAnsi="Times New Roman" w:cs="Times New Roman"/>
          <w:sz w:val="24"/>
          <w:szCs w:val="24"/>
          <w:lang w:eastAsia="hr-HR"/>
        </w:rPr>
        <w:t xml:space="preserve"> rasprav</w:t>
      </w:r>
      <w:r w:rsidR="000B7C6B" w:rsidRPr="00172244">
        <w:rPr>
          <w:rFonts w:ascii="Times New Roman" w:eastAsia="Times New Roman" w:hAnsi="Times New Roman" w:cs="Times New Roman"/>
          <w:sz w:val="24"/>
          <w:szCs w:val="24"/>
          <w:lang w:eastAsia="hr-HR"/>
        </w:rPr>
        <w:t>e</w:t>
      </w:r>
      <w:r w:rsidRPr="00172244">
        <w:rPr>
          <w:rFonts w:ascii="Times New Roman" w:eastAsia="Times New Roman" w:hAnsi="Times New Roman" w:cs="Times New Roman"/>
          <w:sz w:val="24"/>
          <w:szCs w:val="24"/>
          <w:lang w:eastAsia="hr-HR"/>
        </w:rPr>
        <w:t xml:space="preserve"> i izrađeno</w:t>
      </w:r>
      <w:r w:rsidR="000B7C6B" w:rsidRPr="00172244">
        <w:rPr>
          <w:rFonts w:ascii="Times New Roman" w:eastAsia="Times New Roman" w:hAnsi="Times New Roman" w:cs="Times New Roman"/>
          <w:sz w:val="24"/>
          <w:szCs w:val="24"/>
          <w:lang w:eastAsia="hr-HR"/>
        </w:rPr>
        <w:t>g</w:t>
      </w:r>
      <w:r w:rsidRPr="00172244">
        <w:rPr>
          <w:rFonts w:ascii="Times New Roman" w:eastAsia="Times New Roman" w:hAnsi="Times New Roman" w:cs="Times New Roman"/>
          <w:sz w:val="24"/>
          <w:szCs w:val="24"/>
          <w:lang w:eastAsia="hr-HR"/>
        </w:rPr>
        <w:t xml:space="preserve"> izvješć</w:t>
      </w:r>
      <w:r w:rsidR="000B7C6B" w:rsidRPr="00172244">
        <w:rPr>
          <w:rFonts w:ascii="Times New Roman" w:eastAsia="Times New Roman" w:hAnsi="Times New Roman" w:cs="Times New Roman"/>
          <w:sz w:val="24"/>
          <w:szCs w:val="24"/>
          <w:lang w:eastAsia="hr-HR"/>
        </w:rPr>
        <w:t>a</w:t>
      </w:r>
      <w:r w:rsidRPr="00172244">
        <w:rPr>
          <w:rFonts w:ascii="Times New Roman" w:eastAsia="Times New Roman" w:hAnsi="Times New Roman" w:cs="Times New Roman"/>
          <w:sz w:val="24"/>
          <w:szCs w:val="24"/>
          <w:lang w:eastAsia="hr-HR"/>
        </w:rPr>
        <w:t xml:space="preserve"> o javnoj raspravi.</w:t>
      </w:r>
    </w:p>
    <w:p w14:paraId="7D83BCC3"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Nacrt konačnog prijedloga</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 dostavlja se zajedno s izvješćem o javnoj raspravi gradonačelniku Grada Zagreba na utvrđivanje.</w:t>
      </w:r>
    </w:p>
    <w:p w14:paraId="58BE384E"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Gradonačelni</w:t>
      </w:r>
      <w:r w:rsidR="00220985" w:rsidRPr="00172244">
        <w:rPr>
          <w:rFonts w:ascii="Times New Roman" w:eastAsia="Times New Roman" w:hAnsi="Times New Roman" w:cs="Times New Roman"/>
          <w:sz w:val="24"/>
          <w:szCs w:val="24"/>
          <w:lang w:eastAsia="hr-HR"/>
        </w:rPr>
        <w:t xml:space="preserve">k Grada Zagreba razmotrit će </w:t>
      </w:r>
      <w:r w:rsidR="0076339D" w:rsidRPr="00172244">
        <w:rPr>
          <w:rFonts w:ascii="Times New Roman" w:eastAsia="Times New Roman" w:hAnsi="Times New Roman" w:cs="Times New Roman"/>
          <w:sz w:val="24"/>
          <w:szCs w:val="24"/>
          <w:lang w:eastAsia="hr-HR"/>
        </w:rPr>
        <w:t xml:space="preserve">sve okolnosti </w:t>
      </w:r>
      <w:r w:rsidRPr="00172244">
        <w:rPr>
          <w:rFonts w:ascii="Times New Roman" w:eastAsia="Times New Roman" w:hAnsi="Times New Roman" w:cs="Times New Roman"/>
          <w:sz w:val="24"/>
          <w:szCs w:val="24"/>
          <w:lang w:eastAsia="hr-HR"/>
        </w:rPr>
        <w:t>i odlučiti o utvrđivanju Konačnog prijedloga</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 u roku od 8 dana od dana zaprimanja Nacrta konačnog prijedloga</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w:t>
      </w:r>
    </w:p>
    <w:p w14:paraId="08609D11" w14:textId="77777777" w:rsidR="009D26D5" w:rsidRPr="00172244" w:rsidRDefault="00357F67"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Nakon utvrđivanja Konačnog prijedloga</w:t>
      </w:r>
      <w:r w:rsidR="006F7AE8" w:rsidRPr="00172244">
        <w:rPr>
          <w:rFonts w:ascii="Times New Roman" w:eastAsia="Times New Roman" w:hAnsi="Times New Roman" w:cs="Times New Roman"/>
          <w:sz w:val="24"/>
          <w:szCs w:val="24"/>
          <w:lang w:eastAsia="hr-HR"/>
        </w:rPr>
        <w:t xml:space="preserve"> </w:t>
      </w:r>
      <w:r w:rsidRPr="00172244">
        <w:rPr>
          <w:rFonts w:ascii="Times New Roman" w:eastAsia="Times New Roman" w:hAnsi="Times New Roman" w:cs="Times New Roman"/>
          <w:sz w:val="24"/>
          <w:szCs w:val="24"/>
          <w:lang w:eastAsia="hr-HR"/>
        </w:rPr>
        <w:t>Plana, a prije njegova upućivanja na donošenje Gradskoj skupštini Grada Zagreba, nositelj izrade dostavit će sudionicima javne rasprave pisanu obavijest o tome s obrazloženjem o razlozima neprihvaćanja, odnosno djelomičnog prihvaćanja njihovih prijedloga i primjedbi.</w:t>
      </w:r>
    </w:p>
    <w:p w14:paraId="79908154" w14:textId="77777777" w:rsidR="009D26D5" w:rsidRPr="00172244" w:rsidRDefault="00DF77BA" w:rsidP="00336BA8">
      <w:pPr>
        <w:pStyle w:val="ListParagraph"/>
        <w:numPr>
          <w:ilvl w:val="0"/>
          <w:numId w:val="8"/>
        </w:numPr>
        <w:adjustRightInd w:val="0"/>
        <w:spacing w:after="0"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Odluku o donošenju Plana donosi Gradska skupština Grada Zagreba</w:t>
      </w:r>
      <w:r w:rsidR="00357F67" w:rsidRPr="00172244">
        <w:rPr>
          <w:rFonts w:ascii="Times New Roman" w:eastAsia="Times New Roman" w:hAnsi="Times New Roman" w:cs="Times New Roman"/>
          <w:sz w:val="24"/>
          <w:szCs w:val="24"/>
          <w:lang w:eastAsia="hr-HR"/>
        </w:rPr>
        <w:t>.</w:t>
      </w:r>
    </w:p>
    <w:p w14:paraId="13B5F3B7" w14:textId="4BC9034D" w:rsidR="00045B60" w:rsidRPr="00172244" w:rsidRDefault="00357F67" w:rsidP="00336BA8">
      <w:pPr>
        <w:pStyle w:val="ListParagraph"/>
        <w:numPr>
          <w:ilvl w:val="0"/>
          <w:numId w:val="8"/>
        </w:numPr>
        <w:adjustRightInd w:val="0"/>
        <w:spacing w:line="240" w:lineRule="auto"/>
        <w:ind w:left="0" w:firstLine="567"/>
        <w:jc w:val="both"/>
        <w:rPr>
          <w:rFonts w:ascii="Times New Roman" w:eastAsia="Times New Roman" w:hAnsi="Times New Roman" w:cs="Times New Roman"/>
          <w:sz w:val="24"/>
          <w:szCs w:val="24"/>
          <w:lang w:eastAsia="hr-HR"/>
        </w:rPr>
      </w:pPr>
      <w:r w:rsidRPr="00172244">
        <w:rPr>
          <w:rFonts w:ascii="Times New Roman" w:eastAsia="Times New Roman" w:hAnsi="Times New Roman" w:cs="Times New Roman"/>
          <w:sz w:val="24"/>
          <w:szCs w:val="24"/>
          <w:lang w:eastAsia="hr-HR"/>
        </w:rPr>
        <w:t xml:space="preserve">Ako se iz objektivnih razloga neki od rokova iz ovog članka produlji, osim rokova utvrđenih Zakonom, to se produljenje, uz posebno obrazloženje, ne smatra protivnim ovoj </w:t>
      </w:r>
      <w:r w:rsidR="00731E64" w:rsidRPr="00172244">
        <w:rPr>
          <w:rFonts w:ascii="Times New Roman" w:eastAsia="Times New Roman" w:hAnsi="Times New Roman" w:cs="Times New Roman"/>
          <w:sz w:val="24"/>
          <w:szCs w:val="24"/>
          <w:lang w:eastAsia="hr-HR"/>
        </w:rPr>
        <w:t>o</w:t>
      </w:r>
      <w:r w:rsidRPr="00172244">
        <w:rPr>
          <w:rFonts w:ascii="Times New Roman" w:eastAsia="Times New Roman" w:hAnsi="Times New Roman" w:cs="Times New Roman"/>
          <w:sz w:val="24"/>
          <w:szCs w:val="24"/>
          <w:lang w:eastAsia="hr-HR"/>
        </w:rPr>
        <w:t>dluci.</w:t>
      </w:r>
    </w:p>
    <w:p w14:paraId="3181F054" w14:textId="7C188620" w:rsidR="00327305" w:rsidRPr="00172244" w:rsidRDefault="003F3FEA" w:rsidP="001C512A">
      <w:pPr>
        <w:adjustRightInd w:val="0"/>
        <w:spacing w:line="240" w:lineRule="auto"/>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lastRenderedPageBreak/>
        <w:t xml:space="preserve">IZVORI FINANCIRANJA </w:t>
      </w:r>
      <w:r w:rsidR="005C6C84" w:rsidRPr="00172244">
        <w:rPr>
          <w:rFonts w:ascii="Times New Roman" w:eastAsia="Times New Roman" w:hAnsi="Times New Roman" w:cs="Times New Roman"/>
          <w:b/>
          <w:bCs/>
          <w:sz w:val="24"/>
          <w:szCs w:val="24"/>
        </w:rPr>
        <w:t>IZRADE</w:t>
      </w:r>
      <w:r w:rsidR="006F7AE8" w:rsidRPr="00172244">
        <w:rPr>
          <w:rFonts w:ascii="Times New Roman" w:eastAsia="Times New Roman" w:hAnsi="Times New Roman" w:cs="Times New Roman"/>
          <w:b/>
          <w:bCs/>
          <w:sz w:val="24"/>
          <w:szCs w:val="24"/>
        </w:rPr>
        <w:t xml:space="preserve"> </w:t>
      </w:r>
      <w:r w:rsidR="005C6C84" w:rsidRPr="00172244">
        <w:rPr>
          <w:rFonts w:ascii="Times New Roman" w:eastAsia="Times New Roman" w:hAnsi="Times New Roman" w:cs="Times New Roman"/>
          <w:b/>
          <w:bCs/>
          <w:sz w:val="24"/>
          <w:szCs w:val="24"/>
        </w:rPr>
        <w:t xml:space="preserve">PLANA </w:t>
      </w:r>
    </w:p>
    <w:p w14:paraId="60ED9CC2" w14:textId="77777777" w:rsidR="00327305" w:rsidRPr="00172244" w:rsidRDefault="002B1144"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1</w:t>
      </w:r>
      <w:r w:rsidR="006A10BD" w:rsidRPr="00172244">
        <w:rPr>
          <w:rFonts w:ascii="Times New Roman" w:eastAsia="Times New Roman" w:hAnsi="Times New Roman" w:cs="Times New Roman"/>
          <w:b/>
          <w:sz w:val="24"/>
          <w:szCs w:val="24"/>
        </w:rPr>
        <w:t>2</w:t>
      </w:r>
      <w:r w:rsidR="003F3FEA" w:rsidRPr="00172244">
        <w:rPr>
          <w:rFonts w:ascii="Times New Roman" w:eastAsia="Times New Roman" w:hAnsi="Times New Roman" w:cs="Times New Roman"/>
          <w:b/>
          <w:sz w:val="24"/>
          <w:szCs w:val="24"/>
        </w:rPr>
        <w:t>.</w:t>
      </w:r>
    </w:p>
    <w:p w14:paraId="16A39AF1" w14:textId="18B8169C" w:rsidR="00327305" w:rsidRPr="00172244" w:rsidRDefault="001C512A" w:rsidP="00172244">
      <w:pPr>
        <w:adjustRightInd w:val="0"/>
        <w:spacing w:line="240" w:lineRule="auto"/>
        <w:ind w:firstLine="851"/>
        <w:jc w:val="both"/>
        <w:rPr>
          <w:rFonts w:ascii="Times New Roman" w:eastAsia="Times New Roman" w:hAnsi="Times New Roman" w:cs="Times New Roman"/>
          <w:sz w:val="24"/>
          <w:szCs w:val="24"/>
        </w:rPr>
      </w:pPr>
      <w:bookmarkStart w:id="6" w:name="_Hlk513467723"/>
      <w:bookmarkStart w:id="7" w:name="_Hlk534618088"/>
      <w:r w:rsidRPr="00172244">
        <w:rPr>
          <w:rFonts w:ascii="Times New Roman" w:eastAsia="Times New Roman" w:hAnsi="Times New Roman" w:cs="Times New Roman"/>
          <w:sz w:val="24"/>
          <w:szCs w:val="24"/>
        </w:rPr>
        <w:t xml:space="preserve">Sredstva za izradu Plana </w:t>
      </w:r>
      <w:bookmarkEnd w:id="6"/>
      <w:r w:rsidR="002F4643">
        <w:rPr>
          <w:rFonts w:ascii="Times New Roman" w:eastAsia="Times New Roman" w:hAnsi="Times New Roman" w:cs="Times New Roman"/>
          <w:sz w:val="24"/>
          <w:szCs w:val="24"/>
        </w:rPr>
        <w:t>osigurana su u proračunu Grada Zagreba.</w:t>
      </w:r>
    </w:p>
    <w:bookmarkEnd w:id="7"/>
    <w:p w14:paraId="1D7BC893" w14:textId="4E9BBF61" w:rsidR="000B4B57" w:rsidRPr="00172244" w:rsidRDefault="0076339D" w:rsidP="001C512A">
      <w:pPr>
        <w:shd w:val="clear" w:color="auto" w:fill="FFFFFF"/>
        <w:spacing w:line="240" w:lineRule="auto"/>
        <w:jc w:val="both"/>
        <w:rPr>
          <w:rFonts w:ascii="Times New Roman" w:eastAsia="Times New Roman" w:hAnsi="Times New Roman"/>
          <w:sz w:val="24"/>
          <w:szCs w:val="20"/>
          <w:lang w:eastAsia="hr-HR"/>
        </w:rPr>
      </w:pPr>
      <w:r w:rsidRPr="00172244">
        <w:rPr>
          <w:rFonts w:ascii="Times New Roman" w:eastAsia="Times New Roman" w:hAnsi="Times New Roman"/>
          <w:b/>
          <w:bCs/>
          <w:sz w:val="24"/>
          <w:szCs w:val="20"/>
          <w:lang w:eastAsia="hr-HR"/>
        </w:rPr>
        <w:t xml:space="preserve">OSTALA </w:t>
      </w:r>
      <w:r w:rsidR="000B4B57" w:rsidRPr="00172244">
        <w:rPr>
          <w:rFonts w:ascii="Times New Roman" w:eastAsia="Times New Roman" w:hAnsi="Times New Roman"/>
          <w:b/>
          <w:bCs/>
          <w:sz w:val="24"/>
          <w:szCs w:val="20"/>
          <w:lang w:eastAsia="hr-HR"/>
        </w:rPr>
        <w:t>PITANJA ZNAČAJNA ZA IZRADU</w:t>
      </w:r>
      <w:r w:rsidR="006F7AE8" w:rsidRPr="00172244">
        <w:rPr>
          <w:rFonts w:ascii="Times New Roman" w:eastAsia="Times New Roman" w:hAnsi="Times New Roman"/>
          <w:b/>
          <w:bCs/>
          <w:sz w:val="24"/>
          <w:szCs w:val="20"/>
          <w:lang w:eastAsia="hr-HR"/>
        </w:rPr>
        <w:t xml:space="preserve"> </w:t>
      </w:r>
      <w:r w:rsidR="000B4B57" w:rsidRPr="00172244">
        <w:rPr>
          <w:rFonts w:ascii="Times New Roman" w:eastAsia="Times New Roman" w:hAnsi="Times New Roman"/>
          <w:b/>
          <w:bCs/>
          <w:sz w:val="24"/>
          <w:szCs w:val="20"/>
          <w:lang w:eastAsia="hr-HR"/>
        </w:rPr>
        <w:t>PLANA</w:t>
      </w:r>
      <w:r w:rsidR="000B4B57" w:rsidRPr="00172244">
        <w:rPr>
          <w:rFonts w:ascii="Times New Roman" w:eastAsia="Times New Roman" w:hAnsi="Times New Roman"/>
          <w:sz w:val="24"/>
          <w:szCs w:val="20"/>
          <w:lang w:eastAsia="hr-HR"/>
        </w:rPr>
        <w:t> </w:t>
      </w:r>
    </w:p>
    <w:p w14:paraId="1D778E79" w14:textId="5806EBD3" w:rsidR="006F032C" w:rsidRPr="00172244" w:rsidRDefault="000B4B57" w:rsidP="001C512A">
      <w:pPr>
        <w:shd w:val="clear" w:color="auto" w:fill="FFFFFF"/>
        <w:spacing w:line="240" w:lineRule="auto"/>
        <w:jc w:val="center"/>
        <w:rPr>
          <w:rFonts w:ascii="Times New Roman" w:eastAsia="Times New Roman" w:hAnsi="Times New Roman"/>
          <w:sz w:val="32"/>
          <w:szCs w:val="24"/>
          <w:lang w:eastAsia="hr-HR"/>
        </w:rPr>
      </w:pPr>
      <w:r w:rsidRPr="00172244">
        <w:rPr>
          <w:rFonts w:ascii="Times New Roman" w:eastAsia="Times New Roman" w:hAnsi="Times New Roman"/>
          <w:b/>
          <w:bCs/>
          <w:sz w:val="24"/>
          <w:szCs w:val="20"/>
          <w:lang w:eastAsia="hr-HR"/>
        </w:rPr>
        <w:t>Članak 13.</w:t>
      </w:r>
    </w:p>
    <w:p w14:paraId="024405D3" w14:textId="55113827" w:rsidR="002F4643" w:rsidRPr="00045B60" w:rsidRDefault="002F4643" w:rsidP="00336BA8">
      <w:pPr>
        <w:pStyle w:val="ListParagraph"/>
        <w:numPr>
          <w:ilvl w:val="0"/>
          <w:numId w:val="10"/>
        </w:numPr>
        <w:adjustRightInd w:val="0"/>
        <w:spacing w:line="240" w:lineRule="auto"/>
        <w:ind w:left="0" w:firstLine="851"/>
        <w:jc w:val="both"/>
        <w:rPr>
          <w:rFonts w:ascii="Times New Roman" w:eastAsia="Times New Roman" w:hAnsi="Times New Roman"/>
          <w:sz w:val="24"/>
          <w:szCs w:val="20"/>
          <w:lang w:eastAsia="hr-HR"/>
        </w:rPr>
      </w:pPr>
      <w:r w:rsidRPr="00045B60">
        <w:rPr>
          <w:rFonts w:ascii="Times New Roman" w:eastAsia="Times New Roman" w:hAnsi="Times New Roman"/>
          <w:sz w:val="24"/>
          <w:szCs w:val="20"/>
          <w:lang w:eastAsia="hr-HR"/>
        </w:rPr>
        <w:t xml:space="preserve">S ciljem donošenja ove odluke, a u skladu s člancima 64. i 66. Zakona o zaštiti okoliša (Narodne novine 80/13, 153/13, 78/15, 12/18 i 118/18) u vezi s člankom 86. stavka 3. Zakona, gradonačelnik Grada Zagreba donio je Zaključak o započinjanju postupka ocjene o potrebi strateške procjene utjecaja na okoliš za </w:t>
      </w:r>
      <w:r>
        <w:rPr>
          <w:rFonts w:ascii="Times New Roman" w:eastAsia="Times New Roman" w:hAnsi="Times New Roman"/>
          <w:sz w:val="24"/>
          <w:szCs w:val="20"/>
          <w:lang w:eastAsia="hr-HR"/>
        </w:rPr>
        <w:t>Plan</w:t>
      </w:r>
      <w:r w:rsidRPr="00045B60">
        <w:rPr>
          <w:rFonts w:ascii="Times New Roman" w:eastAsia="Times New Roman" w:hAnsi="Times New Roman"/>
          <w:sz w:val="24"/>
          <w:szCs w:val="20"/>
          <w:lang w:eastAsia="hr-HR"/>
        </w:rPr>
        <w:t>, K</w:t>
      </w:r>
      <w:r>
        <w:rPr>
          <w:rFonts w:ascii="Times New Roman" w:eastAsia="Times New Roman" w:hAnsi="Times New Roman"/>
          <w:sz w:val="24"/>
          <w:szCs w:val="20"/>
          <w:lang w:eastAsia="hr-HR"/>
        </w:rPr>
        <w:t>LASA:</w:t>
      </w:r>
      <w:r w:rsidRPr="00045B60">
        <w:rPr>
          <w:rFonts w:ascii="Times New Roman" w:eastAsia="Times New Roman" w:hAnsi="Times New Roman"/>
          <w:sz w:val="24"/>
          <w:szCs w:val="20"/>
          <w:lang w:eastAsia="hr-HR"/>
        </w:rPr>
        <w:t>, URBROJ: od</w:t>
      </w:r>
      <w:r>
        <w:rPr>
          <w:rFonts w:ascii="Times New Roman" w:eastAsia="Times New Roman" w:hAnsi="Times New Roman"/>
          <w:sz w:val="24"/>
          <w:szCs w:val="20"/>
          <w:lang w:eastAsia="hr-HR"/>
        </w:rPr>
        <w:t>________</w:t>
      </w:r>
      <w:r w:rsidRPr="00045B60">
        <w:rPr>
          <w:rFonts w:ascii="Times New Roman" w:eastAsia="Times New Roman" w:hAnsi="Times New Roman"/>
          <w:sz w:val="24"/>
          <w:szCs w:val="20"/>
          <w:lang w:eastAsia="hr-HR"/>
        </w:rPr>
        <w:t xml:space="preserve">2020. prema kojem je Grad Zagreb u suradnji s Ministarstvom </w:t>
      </w:r>
      <w:r>
        <w:rPr>
          <w:rFonts w:ascii="Times New Roman" w:eastAsia="Times New Roman" w:hAnsi="Times New Roman"/>
          <w:sz w:val="24"/>
          <w:szCs w:val="20"/>
          <w:lang w:eastAsia="hr-HR"/>
        </w:rPr>
        <w:t>gospodarstva i održivog razvoja</w:t>
      </w:r>
      <w:r w:rsidRPr="00045B60">
        <w:rPr>
          <w:rFonts w:ascii="Times New Roman" w:eastAsia="Times New Roman" w:hAnsi="Times New Roman"/>
          <w:sz w:val="24"/>
          <w:szCs w:val="20"/>
          <w:lang w:eastAsia="hr-HR"/>
        </w:rPr>
        <w:t xml:space="preserve"> proveo postupak ocjene o potrebi strateške procjene utjecaja na okoliš za </w:t>
      </w:r>
      <w:r>
        <w:rPr>
          <w:rFonts w:ascii="Times New Roman" w:eastAsia="Times New Roman" w:hAnsi="Times New Roman"/>
          <w:sz w:val="24"/>
          <w:szCs w:val="20"/>
          <w:lang w:eastAsia="hr-HR"/>
        </w:rPr>
        <w:t>Plan</w:t>
      </w:r>
      <w:r w:rsidRPr="00045B60">
        <w:rPr>
          <w:rFonts w:ascii="Times New Roman" w:eastAsia="Times New Roman" w:hAnsi="Times New Roman"/>
          <w:sz w:val="24"/>
          <w:szCs w:val="20"/>
          <w:lang w:eastAsia="hr-HR"/>
        </w:rPr>
        <w:t>.</w:t>
      </w:r>
    </w:p>
    <w:p w14:paraId="06A01220" w14:textId="0C9AC413" w:rsidR="002F4643" w:rsidRPr="002961BE" w:rsidRDefault="002F4643" w:rsidP="00336BA8">
      <w:pPr>
        <w:pStyle w:val="ListParagraph"/>
        <w:numPr>
          <w:ilvl w:val="0"/>
          <w:numId w:val="10"/>
        </w:numPr>
        <w:adjustRightInd w:val="0"/>
        <w:spacing w:line="240" w:lineRule="auto"/>
        <w:ind w:left="0" w:firstLine="851"/>
        <w:jc w:val="both"/>
        <w:rPr>
          <w:rFonts w:ascii="Times New Roman" w:eastAsia="Times New Roman" w:hAnsi="Times New Roman" w:cs="Times New Roman"/>
          <w:b/>
          <w:bCs/>
          <w:sz w:val="24"/>
          <w:szCs w:val="24"/>
        </w:rPr>
      </w:pPr>
      <w:r w:rsidRPr="00045B60">
        <w:rPr>
          <w:rFonts w:ascii="Times New Roman" w:eastAsia="Times New Roman" w:hAnsi="Times New Roman"/>
          <w:sz w:val="24"/>
          <w:szCs w:val="20"/>
          <w:lang w:eastAsia="hr-HR"/>
        </w:rPr>
        <w:t xml:space="preserve">U postupku ocjene o potrebi strateške procjene utvrđeno je da </w:t>
      </w:r>
      <w:r>
        <w:rPr>
          <w:rFonts w:ascii="Times New Roman" w:eastAsia="Times New Roman" w:hAnsi="Times New Roman"/>
          <w:sz w:val="24"/>
          <w:szCs w:val="20"/>
          <w:lang w:eastAsia="hr-HR"/>
        </w:rPr>
        <w:t>Plan</w:t>
      </w:r>
      <w:r w:rsidRPr="00045B60">
        <w:rPr>
          <w:rFonts w:ascii="Times New Roman" w:eastAsia="Times New Roman" w:hAnsi="Times New Roman"/>
          <w:sz w:val="24"/>
          <w:szCs w:val="20"/>
          <w:lang w:eastAsia="hr-HR"/>
        </w:rPr>
        <w:t xml:space="preserve"> vjerojatno neće imati značajan utjecaj na okoliš, temeljem čega je gradonačelnik Grada Zagreba donio Zaključak kojim se utvrđuje da nije potrebno provesti stratešku procjenu utjecaja na okoliš za </w:t>
      </w:r>
      <w:r>
        <w:rPr>
          <w:rFonts w:ascii="Times New Roman" w:eastAsia="Times New Roman" w:hAnsi="Times New Roman"/>
          <w:sz w:val="24"/>
          <w:szCs w:val="20"/>
          <w:lang w:eastAsia="hr-HR"/>
        </w:rPr>
        <w:t>Plan</w:t>
      </w:r>
      <w:r>
        <w:rPr>
          <w:rFonts w:ascii="Times New Roman" w:eastAsia="Times New Roman" w:hAnsi="Times New Roman"/>
          <w:sz w:val="24"/>
          <w:szCs w:val="20"/>
          <w:lang w:eastAsia="hr-HR"/>
        </w:rPr>
        <w:t>, KLASA:</w:t>
      </w:r>
      <w:r w:rsidRPr="00045B60">
        <w:rPr>
          <w:rFonts w:ascii="Times New Roman" w:eastAsia="Times New Roman" w:hAnsi="Times New Roman"/>
          <w:sz w:val="24"/>
          <w:szCs w:val="20"/>
          <w:lang w:eastAsia="hr-HR"/>
        </w:rPr>
        <w:t>,</w:t>
      </w:r>
      <w:r>
        <w:rPr>
          <w:rFonts w:ascii="Times New Roman" w:eastAsia="Times New Roman" w:hAnsi="Times New Roman"/>
          <w:sz w:val="24"/>
          <w:szCs w:val="20"/>
          <w:lang w:eastAsia="hr-HR"/>
        </w:rPr>
        <w:t xml:space="preserve"> URBROJ: od </w:t>
      </w:r>
      <w:r>
        <w:rPr>
          <w:rFonts w:ascii="Times New Roman" w:eastAsia="Times New Roman" w:hAnsi="Times New Roman"/>
          <w:sz w:val="24"/>
          <w:szCs w:val="20"/>
          <w:lang w:eastAsia="hr-HR"/>
        </w:rPr>
        <w:t>_______</w:t>
      </w:r>
      <w:r>
        <w:rPr>
          <w:rFonts w:ascii="Times New Roman" w:eastAsia="Times New Roman" w:hAnsi="Times New Roman"/>
          <w:sz w:val="24"/>
          <w:szCs w:val="20"/>
          <w:lang w:eastAsia="hr-HR"/>
        </w:rPr>
        <w:t xml:space="preserve">2020. </w:t>
      </w:r>
    </w:p>
    <w:p w14:paraId="74B499B7" w14:textId="77777777" w:rsidR="003F3FEA" w:rsidRPr="00172244" w:rsidRDefault="003F3FEA" w:rsidP="001C512A">
      <w:pPr>
        <w:adjustRightInd w:val="0"/>
        <w:spacing w:after="0" w:line="240" w:lineRule="auto"/>
        <w:rPr>
          <w:rFonts w:ascii="Times New Roman" w:eastAsia="Times New Roman" w:hAnsi="Times New Roman" w:cs="Times New Roman"/>
          <w:b/>
          <w:bCs/>
          <w:sz w:val="24"/>
          <w:szCs w:val="24"/>
        </w:rPr>
      </w:pPr>
      <w:r w:rsidRPr="00172244">
        <w:rPr>
          <w:rFonts w:ascii="Times New Roman" w:eastAsia="Times New Roman" w:hAnsi="Times New Roman" w:cs="Times New Roman"/>
          <w:b/>
          <w:bCs/>
          <w:sz w:val="24"/>
          <w:szCs w:val="24"/>
        </w:rPr>
        <w:t>ZAVRŠN</w:t>
      </w:r>
      <w:r w:rsidR="00CF6FE3" w:rsidRPr="00172244">
        <w:rPr>
          <w:rFonts w:ascii="Times New Roman" w:eastAsia="Times New Roman" w:hAnsi="Times New Roman" w:cs="Times New Roman"/>
          <w:b/>
          <w:bCs/>
          <w:sz w:val="24"/>
          <w:szCs w:val="24"/>
        </w:rPr>
        <w:t>A</w:t>
      </w:r>
      <w:r w:rsidRPr="00172244">
        <w:rPr>
          <w:rFonts w:ascii="Times New Roman" w:eastAsia="Times New Roman" w:hAnsi="Times New Roman" w:cs="Times New Roman"/>
          <w:b/>
          <w:bCs/>
          <w:sz w:val="24"/>
          <w:szCs w:val="24"/>
        </w:rPr>
        <w:t xml:space="preserve"> ODREDB</w:t>
      </w:r>
      <w:r w:rsidR="00CF6FE3" w:rsidRPr="00172244">
        <w:rPr>
          <w:rFonts w:ascii="Times New Roman" w:eastAsia="Times New Roman" w:hAnsi="Times New Roman" w:cs="Times New Roman"/>
          <w:b/>
          <w:bCs/>
          <w:sz w:val="24"/>
          <w:szCs w:val="24"/>
        </w:rPr>
        <w:t>A</w:t>
      </w:r>
    </w:p>
    <w:p w14:paraId="4F79FD90" w14:textId="77777777" w:rsidR="00327305" w:rsidRPr="00172244" w:rsidRDefault="002B1144" w:rsidP="001C512A">
      <w:pPr>
        <w:adjustRightInd w:val="0"/>
        <w:spacing w:line="240" w:lineRule="auto"/>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Članak 1</w:t>
      </w:r>
      <w:r w:rsidR="006A10BD" w:rsidRPr="00172244">
        <w:rPr>
          <w:rFonts w:ascii="Times New Roman" w:eastAsia="Times New Roman" w:hAnsi="Times New Roman" w:cs="Times New Roman"/>
          <w:b/>
          <w:sz w:val="24"/>
          <w:szCs w:val="24"/>
        </w:rPr>
        <w:t>4</w:t>
      </w:r>
      <w:r w:rsidR="003F3FEA" w:rsidRPr="00172244">
        <w:rPr>
          <w:rFonts w:ascii="Times New Roman" w:eastAsia="Times New Roman" w:hAnsi="Times New Roman" w:cs="Times New Roman"/>
          <w:b/>
          <w:sz w:val="24"/>
          <w:szCs w:val="24"/>
        </w:rPr>
        <w:t>.</w:t>
      </w:r>
    </w:p>
    <w:p w14:paraId="16014F5D" w14:textId="77777777" w:rsidR="00710B83" w:rsidRPr="00172244" w:rsidRDefault="003F3FEA" w:rsidP="001C512A">
      <w:pPr>
        <w:adjustRightInd w:val="0"/>
        <w:spacing w:after="0" w:line="240" w:lineRule="auto"/>
        <w:ind w:firstLine="851"/>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rPr>
        <w:t xml:space="preserve">Ova </w:t>
      </w:r>
      <w:r w:rsidR="003640F2" w:rsidRPr="00172244">
        <w:rPr>
          <w:rFonts w:ascii="Times New Roman" w:eastAsia="Times New Roman" w:hAnsi="Times New Roman" w:cs="Times New Roman"/>
          <w:sz w:val="24"/>
          <w:szCs w:val="24"/>
        </w:rPr>
        <w:t>o</w:t>
      </w:r>
      <w:r w:rsidRPr="00172244">
        <w:rPr>
          <w:rFonts w:ascii="Times New Roman" w:eastAsia="Times New Roman" w:hAnsi="Times New Roman" w:cs="Times New Roman"/>
          <w:sz w:val="24"/>
          <w:szCs w:val="24"/>
        </w:rPr>
        <w:t>dluka stupa na snagu osmog</w:t>
      </w:r>
      <w:r w:rsidR="00327305" w:rsidRPr="00172244">
        <w:rPr>
          <w:rFonts w:ascii="Times New Roman" w:eastAsia="Times New Roman" w:hAnsi="Times New Roman" w:cs="Times New Roman"/>
          <w:sz w:val="24"/>
          <w:szCs w:val="24"/>
        </w:rPr>
        <w:t>a</w:t>
      </w:r>
      <w:r w:rsidRPr="00172244">
        <w:rPr>
          <w:rFonts w:ascii="Times New Roman" w:eastAsia="Times New Roman" w:hAnsi="Times New Roman" w:cs="Times New Roman"/>
          <w:sz w:val="24"/>
          <w:szCs w:val="24"/>
        </w:rPr>
        <w:t xml:space="preserve"> dana od dana objave u Službenom glasniku Grada Zagreba.</w:t>
      </w:r>
    </w:p>
    <w:p w14:paraId="31960BA2" w14:textId="49DCF85A" w:rsidR="00BE730E" w:rsidRPr="00172244" w:rsidRDefault="00BE730E" w:rsidP="001C512A">
      <w:pPr>
        <w:adjustRightInd w:val="0"/>
        <w:spacing w:after="0" w:line="240" w:lineRule="auto"/>
        <w:jc w:val="both"/>
        <w:rPr>
          <w:rFonts w:ascii="Times New Roman" w:eastAsia="Times New Roman" w:hAnsi="Times New Roman" w:cs="Times New Roman"/>
          <w:sz w:val="24"/>
          <w:szCs w:val="24"/>
        </w:rPr>
      </w:pPr>
    </w:p>
    <w:p w14:paraId="16B7C0DE" w14:textId="77777777" w:rsidR="00327305" w:rsidRPr="00172244" w:rsidRDefault="00327305" w:rsidP="001C512A">
      <w:pPr>
        <w:adjustRightInd w:val="0"/>
        <w:spacing w:after="0" w:line="240" w:lineRule="auto"/>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rPr>
        <w:t>KLASA:</w:t>
      </w:r>
    </w:p>
    <w:p w14:paraId="226ED247" w14:textId="77777777" w:rsidR="00327305" w:rsidRPr="00172244" w:rsidRDefault="00327305" w:rsidP="001C512A">
      <w:pPr>
        <w:adjustRightInd w:val="0"/>
        <w:spacing w:after="0" w:line="240" w:lineRule="auto"/>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rPr>
        <w:t>URBROJ:</w:t>
      </w:r>
    </w:p>
    <w:p w14:paraId="569064DE" w14:textId="59B5B03B" w:rsidR="00BE730E" w:rsidRPr="00172244" w:rsidRDefault="00327305" w:rsidP="001C512A">
      <w:pPr>
        <w:adjustRightInd w:val="0"/>
        <w:spacing w:after="0" w:line="240" w:lineRule="auto"/>
        <w:jc w:val="both"/>
        <w:rPr>
          <w:rFonts w:ascii="Times New Roman" w:eastAsia="Times New Roman" w:hAnsi="Times New Roman" w:cs="Times New Roman"/>
          <w:sz w:val="24"/>
          <w:szCs w:val="24"/>
        </w:rPr>
      </w:pPr>
      <w:r w:rsidRPr="00172244">
        <w:rPr>
          <w:rFonts w:ascii="Times New Roman" w:eastAsia="Times New Roman" w:hAnsi="Times New Roman" w:cs="Times New Roman"/>
          <w:sz w:val="24"/>
          <w:szCs w:val="24"/>
        </w:rPr>
        <w:t>Zagreb,</w:t>
      </w:r>
    </w:p>
    <w:p w14:paraId="66131CAD" w14:textId="0643ED45" w:rsidR="003F3FEA" w:rsidRPr="00172244" w:rsidRDefault="001C512A" w:rsidP="001C512A">
      <w:pPr>
        <w:spacing w:after="0" w:line="240" w:lineRule="auto"/>
        <w:ind w:left="4536"/>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P</w:t>
      </w:r>
      <w:r w:rsidR="009F2452" w:rsidRPr="00172244">
        <w:rPr>
          <w:rFonts w:ascii="Times New Roman" w:eastAsia="Times New Roman" w:hAnsi="Times New Roman" w:cs="Times New Roman"/>
          <w:b/>
          <w:sz w:val="24"/>
          <w:szCs w:val="24"/>
        </w:rPr>
        <w:t>REDSJEDNIK</w:t>
      </w:r>
    </w:p>
    <w:p w14:paraId="064000DA" w14:textId="77777777" w:rsidR="003F3FEA" w:rsidRPr="00172244" w:rsidRDefault="003F3FEA" w:rsidP="001C512A">
      <w:pPr>
        <w:spacing w:after="0" w:line="240" w:lineRule="auto"/>
        <w:ind w:left="4536"/>
        <w:jc w:val="center"/>
        <w:rPr>
          <w:rFonts w:ascii="Times New Roman" w:eastAsia="Times New Roman" w:hAnsi="Times New Roman" w:cs="Times New Roman"/>
          <w:b/>
          <w:sz w:val="24"/>
          <w:szCs w:val="24"/>
        </w:rPr>
      </w:pPr>
      <w:r w:rsidRPr="00172244">
        <w:rPr>
          <w:rFonts w:ascii="Times New Roman" w:eastAsia="Times New Roman" w:hAnsi="Times New Roman" w:cs="Times New Roman"/>
          <w:b/>
          <w:sz w:val="24"/>
          <w:szCs w:val="24"/>
        </w:rPr>
        <w:t xml:space="preserve">GRADSKE SKUPŠTINE </w:t>
      </w:r>
    </w:p>
    <w:p w14:paraId="4CDCB013" w14:textId="77777777" w:rsidR="009F2452" w:rsidRPr="00172244" w:rsidRDefault="009F2452" w:rsidP="009F2452">
      <w:pPr>
        <w:spacing w:after="0" w:line="240" w:lineRule="auto"/>
        <w:ind w:left="4536"/>
        <w:jc w:val="center"/>
        <w:rPr>
          <w:rFonts w:ascii="Arial" w:hAnsi="Arial" w:cs="Arial"/>
          <w:sz w:val="23"/>
          <w:szCs w:val="23"/>
          <w:shd w:val="clear" w:color="auto" w:fill="FFFFFF"/>
        </w:rPr>
      </w:pPr>
    </w:p>
    <w:p w14:paraId="5F823665" w14:textId="12E095BA" w:rsidR="007B59BD" w:rsidRPr="00172244" w:rsidRDefault="009F2452" w:rsidP="009F2452">
      <w:pPr>
        <w:spacing w:after="0" w:line="240" w:lineRule="auto"/>
        <w:ind w:left="4536"/>
        <w:jc w:val="center"/>
        <w:rPr>
          <w:rFonts w:ascii="Times New Roman" w:eastAsia="Times New Roman" w:hAnsi="Times New Roman" w:cs="Times New Roman"/>
          <w:b/>
          <w:sz w:val="24"/>
          <w:szCs w:val="24"/>
        </w:rPr>
      </w:pPr>
      <w:r w:rsidRPr="00172244">
        <w:rPr>
          <w:rFonts w:ascii="Times New Roman" w:hAnsi="Times New Roman" w:cs="Times New Roman"/>
          <w:b/>
          <w:sz w:val="24"/>
          <w:szCs w:val="24"/>
          <w:shd w:val="clear" w:color="auto" w:fill="FFFFFF"/>
        </w:rPr>
        <w:t>Mislav Herman, dr. med.</w:t>
      </w:r>
    </w:p>
    <w:sectPr w:rsidR="007B59BD" w:rsidRPr="00172244" w:rsidSect="00587271">
      <w:headerReference w:type="default" r:id="rId7"/>
      <w:footerReference w:type="default" r:id="rId8"/>
      <w:pgSz w:w="11907" w:h="16840"/>
      <w:pgMar w:top="1702" w:right="1134" w:bottom="1843" w:left="127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CFB59" w14:textId="77777777" w:rsidR="006524F3" w:rsidRDefault="006524F3">
      <w:pPr>
        <w:spacing w:after="0" w:line="240" w:lineRule="auto"/>
      </w:pPr>
      <w:r>
        <w:separator/>
      </w:r>
    </w:p>
  </w:endnote>
  <w:endnote w:type="continuationSeparator" w:id="0">
    <w:p w14:paraId="5BEA1925" w14:textId="77777777" w:rsidR="006524F3" w:rsidRDefault="0065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590E" w14:textId="5F80880C" w:rsidR="0027268E" w:rsidRPr="00092F42" w:rsidRDefault="0027268E" w:rsidP="00C1126A">
    <w:pPr>
      <w:pStyle w:val="Footer"/>
      <w:jc w:val="right"/>
      <w:rPr>
        <w:rFonts w:ascii="Times New Roman" w:hAnsi="Times New Roman" w:cs="Times New Roman"/>
      </w:rPr>
    </w:pPr>
    <w:r w:rsidRPr="00092F42">
      <w:rPr>
        <w:rFonts w:ascii="Times New Roman" w:hAnsi="Times New Roman" w:cs="Times New Roman"/>
      </w:rPr>
      <w:fldChar w:fldCharType="begin"/>
    </w:r>
    <w:r w:rsidRPr="00092F42">
      <w:rPr>
        <w:rFonts w:ascii="Times New Roman" w:hAnsi="Times New Roman" w:cs="Times New Roman"/>
      </w:rPr>
      <w:instrText xml:space="preserve"> PAGE   \* MERGEFORMAT </w:instrText>
    </w:r>
    <w:r w:rsidRPr="00092F42">
      <w:rPr>
        <w:rFonts w:ascii="Times New Roman" w:hAnsi="Times New Roman" w:cs="Times New Roman"/>
      </w:rPr>
      <w:fldChar w:fldCharType="separate"/>
    </w:r>
    <w:r w:rsidR="00B4618F">
      <w:rPr>
        <w:rFonts w:ascii="Times New Roman" w:hAnsi="Times New Roman" w:cs="Times New Roman"/>
        <w:noProof/>
      </w:rPr>
      <w:t>5</w:t>
    </w:r>
    <w:r w:rsidRPr="00092F42">
      <w:rPr>
        <w:rFonts w:ascii="Times New Roman" w:hAnsi="Times New Roman" w:cs="Times New Roman"/>
      </w:rPr>
      <w:fldChar w:fldCharType="end"/>
    </w:r>
  </w:p>
  <w:p w14:paraId="68362468" w14:textId="77777777" w:rsidR="0027268E" w:rsidRPr="00AB62A4" w:rsidRDefault="0027268E" w:rsidP="00C1126A">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A8867" w14:textId="77777777" w:rsidR="006524F3" w:rsidRDefault="006524F3">
      <w:pPr>
        <w:spacing w:after="0" w:line="240" w:lineRule="auto"/>
      </w:pPr>
      <w:r>
        <w:separator/>
      </w:r>
    </w:p>
  </w:footnote>
  <w:footnote w:type="continuationSeparator" w:id="0">
    <w:p w14:paraId="377AC570" w14:textId="77777777" w:rsidR="006524F3" w:rsidRDefault="00652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A768" w14:textId="340A35F4" w:rsidR="00EE4684" w:rsidRPr="0014263B" w:rsidRDefault="0014263B" w:rsidP="00EE4684">
    <w:pPr>
      <w:pStyle w:val="Header"/>
      <w:jc w:val="right"/>
      <w:rPr>
        <w:rFonts w:ascii="Times New Roman" w:hAnsi="Times New Roman" w:cs="Times New Roman"/>
        <w:color w:val="FF0000"/>
      </w:rPr>
    </w:pPr>
    <w:r w:rsidRPr="0014263B">
      <w:rPr>
        <w:rFonts w:ascii="Times New Roman" w:hAnsi="Times New Roman" w:cs="Times New Roman"/>
        <w:color w:val="FF0000"/>
      </w:rPr>
      <w:t>NACRT PRIJEDLOGA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9CE"/>
    <w:multiLevelType w:val="hybridMultilevel"/>
    <w:tmpl w:val="6EDC5688"/>
    <w:lvl w:ilvl="0" w:tplc="2998F84C">
      <w:start w:val="1"/>
      <w:numFmt w:val="decimal"/>
      <w:lvlText w:val="(%1)"/>
      <w:lvlJc w:val="left"/>
      <w:pPr>
        <w:ind w:left="1571" w:hanging="360"/>
      </w:pPr>
      <w:rPr>
        <w:rFonts w:hint="default"/>
        <w:b w:val="0"/>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 w15:restartNumberingAfterBreak="0">
    <w:nsid w:val="09274BCC"/>
    <w:multiLevelType w:val="hybridMultilevel"/>
    <w:tmpl w:val="78745FAC"/>
    <w:lvl w:ilvl="0" w:tplc="AFF280A6">
      <w:start w:val="1"/>
      <w:numFmt w:val="decimal"/>
      <w:lvlText w:val="(%1)"/>
      <w:lvlJc w:val="left"/>
      <w:pPr>
        <w:ind w:left="1211" w:hanging="360"/>
      </w:pPr>
      <w:rPr>
        <w:rFonts w:hint="default"/>
        <w:color w:val="auto"/>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100B2370"/>
    <w:multiLevelType w:val="hybridMultilevel"/>
    <w:tmpl w:val="A712F470"/>
    <w:lvl w:ilvl="0" w:tplc="37DC702C">
      <w:start w:val="1"/>
      <w:numFmt w:val="decimal"/>
      <w:lvlText w:val="(%1)"/>
      <w:lvlJc w:val="left"/>
      <w:pPr>
        <w:ind w:left="1211" w:hanging="360"/>
      </w:pPr>
      <w:rPr>
        <w:rFonts w:hint="default"/>
        <w:color w:val="auto"/>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 w15:restartNumberingAfterBreak="0">
    <w:nsid w:val="1C4D6C17"/>
    <w:multiLevelType w:val="hybridMultilevel"/>
    <w:tmpl w:val="DDF6CF98"/>
    <w:lvl w:ilvl="0" w:tplc="0B88A3E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BC7C3B"/>
    <w:multiLevelType w:val="hybridMultilevel"/>
    <w:tmpl w:val="A68CE818"/>
    <w:lvl w:ilvl="0" w:tplc="A580ACBE">
      <w:start w:val="1"/>
      <w:numFmt w:val="decimal"/>
      <w:lvlText w:val="(%1)"/>
      <w:lvlJc w:val="left"/>
      <w:pPr>
        <w:ind w:left="1211" w:hanging="360"/>
      </w:pPr>
      <w:rPr>
        <w:rFonts w:hint="default"/>
        <w:color w:val="auto"/>
      </w:rPr>
    </w:lvl>
    <w:lvl w:ilvl="1" w:tplc="041A0019">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5" w15:restartNumberingAfterBreak="0">
    <w:nsid w:val="33AE5EE6"/>
    <w:multiLevelType w:val="hybridMultilevel"/>
    <w:tmpl w:val="72A826EC"/>
    <w:lvl w:ilvl="0" w:tplc="A86E0982">
      <w:start w:val="1"/>
      <w:numFmt w:val="decimal"/>
      <w:lvlText w:val="(%1)"/>
      <w:lvlJc w:val="left"/>
      <w:pPr>
        <w:ind w:left="1069" w:hanging="360"/>
      </w:pPr>
      <w:rPr>
        <w:rFonts w:hint="default"/>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41342A8A"/>
    <w:multiLevelType w:val="hybridMultilevel"/>
    <w:tmpl w:val="96C0EDA4"/>
    <w:lvl w:ilvl="0" w:tplc="71B8392C">
      <w:start w:val="1"/>
      <w:numFmt w:val="decimal"/>
      <w:lvlText w:val="%1."/>
      <w:lvlJc w:val="left"/>
      <w:pPr>
        <w:ind w:left="1069" w:hanging="360"/>
      </w:pPr>
      <w:rPr>
        <w:rFonts w:ascii="Times New Roman" w:eastAsiaTheme="minorHAnsi" w:hAnsi="Times New Roman" w:cs="Times New Roman"/>
        <w:color w:val="auto"/>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534C5349"/>
    <w:multiLevelType w:val="hybridMultilevel"/>
    <w:tmpl w:val="60A2B0D4"/>
    <w:lvl w:ilvl="0" w:tplc="3DF0A9D4">
      <w:start w:val="1"/>
      <w:numFmt w:val="decimal"/>
      <w:lvlText w:val="(%1)"/>
      <w:lvlJc w:val="left"/>
      <w:pPr>
        <w:ind w:left="1211" w:hanging="360"/>
      </w:pPr>
      <w:rPr>
        <w:rFonts w:hint="default"/>
        <w:color w:val="auto"/>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8" w15:restartNumberingAfterBreak="0">
    <w:nsid w:val="5B34157E"/>
    <w:multiLevelType w:val="hybridMultilevel"/>
    <w:tmpl w:val="2384E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64F3D05"/>
    <w:multiLevelType w:val="hybridMultilevel"/>
    <w:tmpl w:val="5A9446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5"/>
  </w:num>
  <w:num w:numId="5">
    <w:abstractNumId w:val="7"/>
  </w:num>
  <w:num w:numId="6">
    <w:abstractNumId w:val="4"/>
  </w:num>
  <w:num w:numId="7">
    <w:abstractNumId w:val="2"/>
  </w:num>
  <w:num w:numId="8">
    <w:abstractNumId w:val="1"/>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EA"/>
    <w:rsid w:val="00014B8A"/>
    <w:rsid w:val="00017D6E"/>
    <w:rsid w:val="00027443"/>
    <w:rsid w:val="00034E1B"/>
    <w:rsid w:val="00041AF4"/>
    <w:rsid w:val="00045B60"/>
    <w:rsid w:val="00051ADF"/>
    <w:rsid w:val="00051FD3"/>
    <w:rsid w:val="00062E4C"/>
    <w:rsid w:val="00077051"/>
    <w:rsid w:val="00092F42"/>
    <w:rsid w:val="000A1FDE"/>
    <w:rsid w:val="000A56BB"/>
    <w:rsid w:val="000B4B57"/>
    <w:rsid w:val="000B7C6B"/>
    <w:rsid w:val="000C0C33"/>
    <w:rsid w:val="000C4217"/>
    <w:rsid w:val="000E1E50"/>
    <w:rsid w:val="000F695C"/>
    <w:rsid w:val="00105357"/>
    <w:rsid w:val="00113E38"/>
    <w:rsid w:val="00116FCC"/>
    <w:rsid w:val="00123A0C"/>
    <w:rsid w:val="0014263B"/>
    <w:rsid w:val="00146ECC"/>
    <w:rsid w:val="00172244"/>
    <w:rsid w:val="00175A26"/>
    <w:rsid w:val="001835ED"/>
    <w:rsid w:val="00186E1A"/>
    <w:rsid w:val="001A1833"/>
    <w:rsid w:val="001A497D"/>
    <w:rsid w:val="001A6CBC"/>
    <w:rsid w:val="001A7843"/>
    <w:rsid w:val="001B7285"/>
    <w:rsid w:val="001C512A"/>
    <w:rsid w:val="001D51E5"/>
    <w:rsid w:val="001E174B"/>
    <w:rsid w:val="001E5955"/>
    <w:rsid w:val="001E7C1D"/>
    <w:rsid w:val="001E7CCD"/>
    <w:rsid w:val="001F36FC"/>
    <w:rsid w:val="00204DC1"/>
    <w:rsid w:val="0021783E"/>
    <w:rsid w:val="00220985"/>
    <w:rsid w:val="00225001"/>
    <w:rsid w:val="0023264E"/>
    <w:rsid w:val="0023787D"/>
    <w:rsid w:val="00245581"/>
    <w:rsid w:val="002507B1"/>
    <w:rsid w:val="00254B2E"/>
    <w:rsid w:val="00255F74"/>
    <w:rsid w:val="00262386"/>
    <w:rsid w:val="00265D8B"/>
    <w:rsid w:val="002670A2"/>
    <w:rsid w:val="0027268E"/>
    <w:rsid w:val="002733A5"/>
    <w:rsid w:val="00277551"/>
    <w:rsid w:val="002901AE"/>
    <w:rsid w:val="00292BFC"/>
    <w:rsid w:val="002961BE"/>
    <w:rsid w:val="002B1144"/>
    <w:rsid w:val="002B5E36"/>
    <w:rsid w:val="002C5D5C"/>
    <w:rsid w:val="002D4D39"/>
    <w:rsid w:val="002F263B"/>
    <w:rsid w:val="002F4643"/>
    <w:rsid w:val="003015BA"/>
    <w:rsid w:val="00314A36"/>
    <w:rsid w:val="003270A2"/>
    <w:rsid w:val="00327305"/>
    <w:rsid w:val="003322EB"/>
    <w:rsid w:val="00336BA8"/>
    <w:rsid w:val="00340EB2"/>
    <w:rsid w:val="0035245A"/>
    <w:rsid w:val="00357F67"/>
    <w:rsid w:val="003622CC"/>
    <w:rsid w:val="003640F2"/>
    <w:rsid w:val="00375B35"/>
    <w:rsid w:val="00390568"/>
    <w:rsid w:val="003A420D"/>
    <w:rsid w:val="003B2294"/>
    <w:rsid w:val="003B5168"/>
    <w:rsid w:val="003D1ED8"/>
    <w:rsid w:val="003E4FA4"/>
    <w:rsid w:val="003F3629"/>
    <w:rsid w:val="003F3FEA"/>
    <w:rsid w:val="003F7E34"/>
    <w:rsid w:val="00404353"/>
    <w:rsid w:val="0042134B"/>
    <w:rsid w:val="00432142"/>
    <w:rsid w:val="00435A53"/>
    <w:rsid w:val="0045029F"/>
    <w:rsid w:val="00451CDA"/>
    <w:rsid w:val="00456585"/>
    <w:rsid w:val="0047596B"/>
    <w:rsid w:val="00475EA2"/>
    <w:rsid w:val="00482B1F"/>
    <w:rsid w:val="004845FC"/>
    <w:rsid w:val="0048569B"/>
    <w:rsid w:val="0048634F"/>
    <w:rsid w:val="00494584"/>
    <w:rsid w:val="00497D74"/>
    <w:rsid w:val="004A5D03"/>
    <w:rsid w:val="004E090B"/>
    <w:rsid w:val="004F1ED9"/>
    <w:rsid w:val="00512768"/>
    <w:rsid w:val="00523688"/>
    <w:rsid w:val="00546B22"/>
    <w:rsid w:val="00551574"/>
    <w:rsid w:val="0055538F"/>
    <w:rsid w:val="00566B30"/>
    <w:rsid w:val="00586808"/>
    <w:rsid w:val="00587271"/>
    <w:rsid w:val="005921B7"/>
    <w:rsid w:val="00594046"/>
    <w:rsid w:val="00596188"/>
    <w:rsid w:val="005C5355"/>
    <w:rsid w:val="005C6C84"/>
    <w:rsid w:val="005D13B6"/>
    <w:rsid w:val="005D7308"/>
    <w:rsid w:val="00605A70"/>
    <w:rsid w:val="0061443E"/>
    <w:rsid w:val="00623A0F"/>
    <w:rsid w:val="006518EA"/>
    <w:rsid w:val="006524F3"/>
    <w:rsid w:val="00654CE8"/>
    <w:rsid w:val="00657515"/>
    <w:rsid w:val="00663AF8"/>
    <w:rsid w:val="00667681"/>
    <w:rsid w:val="006743BC"/>
    <w:rsid w:val="00680168"/>
    <w:rsid w:val="006906FA"/>
    <w:rsid w:val="006A10BD"/>
    <w:rsid w:val="006B0C30"/>
    <w:rsid w:val="006D04F0"/>
    <w:rsid w:val="006D0E7C"/>
    <w:rsid w:val="006D5ACB"/>
    <w:rsid w:val="006D5EB2"/>
    <w:rsid w:val="006E1C66"/>
    <w:rsid w:val="006E48FF"/>
    <w:rsid w:val="006F032C"/>
    <w:rsid w:val="006F39D1"/>
    <w:rsid w:val="006F7AE8"/>
    <w:rsid w:val="007026E9"/>
    <w:rsid w:val="00710B83"/>
    <w:rsid w:val="00721A9B"/>
    <w:rsid w:val="00731E64"/>
    <w:rsid w:val="00733C5D"/>
    <w:rsid w:val="00734320"/>
    <w:rsid w:val="00734AF6"/>
    <w:rsid w:val="00747E1A"/>
    <w:rsid w:val="00754846"/>
    <w:rsid w:val="0076339D"/>
    <w:rsid w:val="007763A6"/>
    <w:rsid w:val="00795512"/>
    <w:rsid w:val="007A4ABF"/>
    <w:rsid w:val="007B59BD"/>
    <w:rsid w:val="007C0781"/>
    <w:rsid w:val="007E2432"/>
    <w:rsid w:val="007F3933"/>
    <w:rsid w:val="007F4D78"/>
    <w:rsid w:val="0080531C"/>
    <w:rsid w:val="00811330"/>
    <w:rsid w:val="00820044"/>
    <w:rsid w:val="0082478D"/>
    <w:rsid w:val="00833967"/>
    <w:rsid w:val="008443A1"/>
    <w:rsid w:val="00847411"/>
    <w:rsid w:val="0085206C"/>
    <w:rsid w:val="00862964"/>
    <w:rsid w:val="00867856"/>
    <w:rsid w:val="008932DD"/>
    <w:rsid w:val="0089702D"/>
    <w:rsid w:val="008A44E3"/>
    <w:rsid w:val="008C6EEF"/>
    <w:rsid w:val="008C74B6"/>
    <w:rsid w:val="008E201B"/>
    <w:rsid w:val="008E4693"/>
    <w:rsid w:val="008E694F"/>
    <w:rsid w:val="00904DF9"/>
    <w:rsid w:val="00911AC6"/>
    <w:rsid w:val="00920A22"/>
    <w:rsid w:val="00925791"/>
    <w:rsid w:val="00927324"/>
    <w:rsid w:val="00930F17"/>
    <w:rsid w:val="00935DCD"/>
    <w:rsid w:val="00937490"/>
    <w:rsid w:val="00941E16"/>
    <w:rsid w:val="009508B6"/>
    <w:rsid w:val="00982B36"/>
    <w:rsid w:val="009830B0"/>
    <w:rsid w:val="00983357"/>
    <w:rsid w:val="0098614D"/>
    <w:rsid w:val="00987D53"/>
    <w:rsid w:val="00996609"/>
    <w:rsid w:val="009A2C8F"/>
    <w:rsid w:val="009C4CA4"/>
    <w:rsid w:val="009C67B5"/>
    <w:rsid w:val="009D0333"/>
    <w:rsid w:val="009D26D5"/>
    <w:rsid w:val="009F137B"/>
    <w:rsid w:val="009F2452"/>
    <w:rsid w:val="009F2ED0"/>
    <w:rsid w:val="009F301D"/>
    <w:rsid w:val="009F44B8"/>
    <w:rsid w:val="00A075C9"/>
    <w:rsid w:val="00A11462"/>
    <w:rsid w:val="00A11C60"/>
    <w:rsid w:val="00A24E23"/>
    <w:rsid w:val="00A25BD6"/>
    <w:rsid w:val="00A261AE"/>
    <w:rsid w:val="00A40A31"/>
    <w:rsid w:val="00A44F94"/>
    <w:rsid w:val="00A45B14"/>
    <w:rsid w:val="00A544C9"/>
    <w:rsid w:val="00A71DE6"/>
    <w:rsid w:val="00A749B6"/>
    <w:rsid w:val="00A86F20"/>
    <w:rsid w:val="00AA21EA"/>
    <w:rsid w:val="00AB2836"/>
    <w:rsid w:val="00AD344C"/>
    <w:rsid w:val="00AD4B90"/>
    <w:rsid w:val="00AE41E8"/>
    <w:rsid w:val="00AF1A6C"/>
    <w:rsid w:val="00B05147"/>
    <w:rsid w:val="00B24BDE"/>
    <w:rsid w:val="00B26B9E"/>
    <w:rsid w:val="00B460F0"/>
    <w:rsid w:val="00B4618F"/>
    <w:rsid w:val="00B53D88"/>
    <w:rsid w:val="00B63F94"/>
    <w:rsid w:val="00B671B1"/>
    <w:rsid w:val="00B80B63"/>
    <w:rsid w:val="00B85333"/>
    <w:rsid w:val="00B97054"/>
    <w:rsid w:val="00BA1017"/>
    <w:rsid w:val="00BA407D"/>
    <w:rsid w:val="00BC689C"/>
    <w:rsid w:val="00BD4770"/>
    <w:rsid w:val="00BE0517"/>
    <w:rsid w:val="00BE730E"/>
    <w:rsid w:val="00C03231"/>
    <w:rsid w:val="00C1126A"/>
    <w:rsid w:val="00C1247D"/>
    <w:rsid w:val="00C2228D"/>
    <w:rsid w:val="00C31AB8"/>
    <w:rsid w:val="00C31CCF"/>
    <w:rsid w:val="00C3719C"/>
    <w:rsid w:val="00C418E7"/>
    <w:rsid w:val="00C43C83"/>
    <w:rsid w:val="00C531A2"/>
    <w:rsid w:val="00C53315"/>
    <w:rsid w:val="00C71365"/>
    <w:rsid w:val="00C715CD"/>
    <w:rsid w:val="00C9185A"/>
    <w:rsid w:val="00C9507D"/>
    <w:rsid w:val="00CA6630"/>
    <w:rsid w:val="00CC7023"/>
    <w:rsid w:val="00CD011C"/>
    <w:rsid w:val="00CD5ADE"/>
    <w:rsid w:val="00CE2645"/>
    <w:rsid w:val="00CF5E43"/>
    <w:rsid w:val="00CF5E5B"/>
    <w:rsid w:val="00CF6FE3"/>
    <w:rsid w:val="00D1622C"/>
    <w:rsid w:val="00D23FC2"/>
    <w:rsid w:val="00D2611A"/>
    <w:rsid w:val="00D45DD6"/>
    <w:rsid w:val="00D53DCF"/>
    <w:rsid w:val="00D60CD8"/>
    <w:rsid w:val="00D76352"/>
    <w:rsid w:val="00D95E65"/>
    <w:rsid w:val="00D97FE3"/>
    <w:rsid w:val="00DA0650"/>
    <w:rsid w:val="00DA44EE"/>
    <w:rsid w:val="00DA4670"/>
    <w:rsid w:val="00DD348B"/>
    <w:rsid w:val="00DF6504"/>
    <w:rsid w:val="00DF77BA"/>
    <w:rsid w:val="00E206AE"/>
    <w:rsid w:val="00E211A7"/>
    <w:rsid w:val="00E26E7B"/>
    <w:rsid w:val="00E33DF6"/>
    <w:rsid w:val="00E376F7"/>
    <w:rsid w:val="00E570EE"/>
    <w:rsid w:val="00E64598"/>
    <w:rsid w:val="00E660AF"/>
    <w:rsid w:val="00E7239F"/>
    <w:rsid w:val="00E8142C"/>
    <w:rsid w:val="00E84AA3"/>
    <w:rsid w:val="00EA1588"/>
    <w:rsid w:val="00EA3AD6"/>
    <w:rsid w:val="00EA57C9"/>
    <w:rsid w:val="00EE4684"/>
    <w:rsid w:val="00EE67F0"/>
    <w:rsid w:val="00EF2698"/>
    <w:rsid w:val="00F0649F"/>
    <w:rsid w:val="00F10B23"/>
    <w:rsid w:val="00F312FE"/>
    <w:rsid w:val="00F54387"/>
    <w:rsid w:val="00F573F7"/>
    <w:rsid w:val="00F60300"/>
    <w:rsid w:val="00F63CB6"/>
    <w:rsid w:val="00F66ABA"/>
    <w:rsid w:val="00F8282F"/>
    <w:rsid w:val="00F96EA4"/>
    <w:rsid w:val="00FA77AC"/>
    <w:rsid w:val="00FD560C"/>
    <w:rsid w:val="00FD6B1F"/>
    <w:rsid w:val="00FE46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89EB"/>
  <w15:docId w15:val="{D1A34603-A5A0-4209-84E2-56871856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44F94"/>
    <w:pPr>
      <w:keepNext/>
      <w:shd w:val="clear" w:color="auto" w:fill="FFFFFF"/>
      <w:spacing w:before="274" w:after="0" w:line="240" w:lineRule="auto"/>
      <w:jc w:val="both"/>
      <w:outlineLvl w:val="1"/>
    </w:pPr>
    <w:rPr>
      <w:rFonts w:ascii="Times New Roman" w:eastAsia="Times New Roman" w:hAnsi="Times New Roman" w:cs="Times New Roman"/>
      <w:b/>
      <w:bCs/>
      <w:color w:val="212121"/>
      <w:spacing w:val="1"/>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3F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3FEA"/>
  </w:style>
  <w:style w:type="character" w:customStyle="1" w:styleId="Heading2Char">
    <w:name w:val="Heading 2 Char"/>
    <w:basedOn w:val="DefaultParagraphFont"/>
    <w:link w:val="Heading2"/>
    <w:rsid w:val="00A44F94"/>
    <w:rPr>
      <w:rFonts w:ascii="Times New Roman" w:eastAsia="Times New Roman" w:hAnsi="Times New Roman" w:cs="Times New Roman"/>
      <w:b/>
      <w:bCs/>
      <w:color w:val="212121"/>
      <w:spacing w:val="1"/>
      <w:sz w:val="24"/>
      <w:szCs w:val="24"/>
      <w:shd w:val="clear" w:color="auto" w:fill="FFFFFF"/>
      <w:lang w:eastAsia="hr-HR"/>
    </w:rPr>
  </w:style>
  <w:style w:type="paragraph" w:styleId="ListParagraph">
    <w:name w:val="List Paragraph"/>
    <w:basedOn w:val="Normal"/>
    <w:uiPriority w:val="34"/>
    <w:qFormat/>
    <w:rsid w:val="00C2228D"/>
    <w:pPr>
      <w:ind w:left="720"/>
      <w:contextualSpacing/>
    </w:pPr>
  </w:style>
  <w:style w:type="paragraph" w:styleId="BalloonText">
    <w:name w:val="Balloon Text"/>
    <w:basedOn w:val="Normal"/>
    <w:link w:val="BalloonTextChar"/>
    <w:uiPriority w:val="99"/>
    <w:semiHidden/>
    <w:unhideWhenUsed/>
    <w:rsid w:val="00BC6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89C"/>
    <w:rPr>
      <w:rFonts w:ascii="Segoe UI" w:hAnsi="Segoe UI" w:cs="Segoe UI"/>
      <w:sz w:val="18"/>
      <w:szCs w:val="18"/>
    </w:rPr>
  </w:style>
  <w:style w:type="paragraph" w:styleId="Header">
    <w:name w:val="header"/>
    <w:basedOn w:val="Normal"/>
    <w:link w:val="HeaderChar"/>
    <w:uiPriority w:val="99"/>
    <w:unhideWhenUsed/>
    <w:rsid w:val="00092F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2F42"/>
  </w:style>
  <w:style w:type="character" w:styleId="CommentReference">
    <w:name w:val="annotation reference"/>
    <w:basedOn w:val="DefaultParagraphFont"/>
    <w:uiPriority w:val="99"/>
    <w:semiHidden/>
    <w:unhideWhenUsed/>
    <w:rsid w:val="00041AF4"/>
    <w:rPr>
      <w:sz w:val="16"/>
      <w:szCs w:val="16"/>
    </w:rPr>
  </w:style>
  <w:style w:type="paragraph" w:styleId="CommentText">
    <w:name w:val="annotation text"/>
    <w:basedOn w:val="Normal"/>
    <w:link w:val="CommentTextChar"/>
    <w:uiPriority w:val="99"/>
    <w:semiHidden/>
    <w:unhideWhenUsed/>
    <w:rsid w:val="00041AF4"/>
    <w:pPr>
      <w:spacing w:line="240" w:lineRule="auto"/>
    </w:pPr>
    <w:rPr>
      <w:sz w:val="20"/>
      <w:szCs w:val="20"/>
    </w:rPr>
  </w:style>
  <w:style w:type="character" w:customStyle="1" w:styleId="CommentTextChar">
    <w:name w:val="Comment Text Char"/>
    <w:basedOn w:val="DefaultParagraphFont"/>
    <w:link w:val="CommentText"/>
    <w:uiPriority w:val="99"/>
    <w:semiHidden/>
    <w:rsid w:val="00041AF4"/>
    <w:rPr>
      <w:sz w:val="20"/>
      <w:szCs w:val="20"/>
    </w:rPr>
  </w:style>
  <w:style w:type="paragraph" w:styleId="CommentSubject">
    <w:name w:val="annotation subject"/>
    <w:basedOn w:val="CommentText"/>
    <w:next w:val="CommentText"/>
    <w:link w:val="CommentSubjectChar"/>
    <w:uiPriority w:val="99"/>
    <w:semiHidden/>
    <w:unhideWhenUsed/>
    <w:rsid w:val="00041AF4"/>
    <w:rPr>
      <w:b/>
      <w:bCs/>
    </w:rPr>
  </w:style>
  <w:style w:type="character" w:customStyle="1" w:styleId="CommentSubjectChar">
    <w:name w:val="Comment Subject Char"/>
    <w:basedOn w:val="CommentTextChar"/>
    <w:link w:val="CommentSubject"/>
    <w:uiPriority w:val="99"/>
    <w:semiHidden/>
    <w:rsid w:val="00041AF4"/>
    <w:rPr>
      <w:b/>
      <w:bCs/>
      <w:sz w:val="20"/>
      <w:szCs w:val="20"/>
    </w:rPr>
  </w:style>
  <w:style w:type="paragraph" w:customStyle="1" w:styleId="Default">
    <w:name w:val="Default"/>
    <w:rsid w:val="008C74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20775">
      <w:bodyDiv w:val="1"/>
      <w:marLeft w:val="0"/>
      <w:marRight w:val="0"/>
      <w:marTop w:val="0"/>
      <w:marBottom w:val="0"/>
      <w:divBdr>
        <w:top w:val="none" w:sz="0" w:space="0" w:color="auto"/>
        <w:left w:val="none" w:sz="0" w:space="0" w:color="auto"/>
        <w:bottom w:val="none" w:sz="0" w:space="0" w:color="auto"/>
        <w:right w:val="none" w:sz="0" w:space="0" w:color="auto"/>
      </w:divBdr>
    </w:div>
    <w:div w:id="296449236">
      <w:bodyDiv w:val="1"/>
      <w:marLeft w:val="0"/>
      <w:marRight w:val="0"/>
      <w:marTop w:val="0"/>
      <w:marBottom w:val="0"/>
      <w:divBdr>
        <w:top w:val="none" w:sz="0" w:space="0" w:color="auto"/>
        <w:left w:val="none" w:sz="0" w:space="0" w:color="auto"/>
        <w:bottom w:val="none" w:sz="0" w:space="0" w:color="auto"/>
        <w:right w:val="none" w:sz="0" w:space="0" w:color="auto"/>
      </w:divBdr>
    </w:div>
    <w:div w:id="328405564">
      <w:bodyDiv w:val="1"/>
      <w:marLeft w:val="0"/>
      <w:marRight w:val="0"/>
      <w:marTop w:val="0"/>
      <w:marBottom w:val="0"/>
      <w:divBdr>
        <w:top w:val="none" w:sz="0" w:space="0" w:color="auto"/>
        <w:left w:val="none" w:sz="0" w:space="0" w:color="auto"/>
        <w:bottom w:val="none" w:sz="0" w:space="0" w:color="auto"/>
        <w:right w:val="none" w:sz="0" w:space="0" w:color="auto"/>
      </w:divBdr>
    </w:div>
    <w:div w:id="386031143">
      <w:bodyDiv w:val="1"/>
      <w:marLeft w:val="0"/>
      <w:marRight w:val="0"/>
      <w:marTop w:val="0"/>
      <w:marBottom w:val="0"/>
      <w:divBdr>
        <w:top w:val="none" w:sz="0" w:space="0" w:color="auto"/>
        <w:left w:val="none" w:sz="0" w:space="0" w:color="auto"/>
        <w:bottom w:val="none" w:sz="0" w:space="0" w:color="auto"/>
        <w:right w:val="none" w:sz="0" w:space="0" w:color="auto"/>
      </w:divBdr>
    </w:div>
    <w:div w:id="541212013">
      <w:bodyDiv w:val="1"/>
      <w:marLeft w:val="0"/>
      <w:marRight w:val="0"/>
      <w:marTop w:val="0"/>
      <w:marBottom w:val="0"/>
      <w:divBdr>
        <w:top w:val="none" w:sz="0" w:space="0" w:color="auto"/>
        <w:left w:val="none" w:sz="0" w:space="0" w:color="auto"/>
        <w:bottom w:val="none" w:sz="0" w:space="0" w:color="auto"/>
        <w:right w:val="none" w:sz="0" w:space="0" w:color="auto"/>
      </w:divBdr>
    </w:div>
    <w:div w:id="1635132907">
      <w:bodyDiv w:val="1"/>
      <w:marLeft w:val="0"/>
      <w:marRight w:val="0"/>
      <w:marTop w:val="0"/>
      <w:marBottom w:val="0"/>
      <w:divBdr>
        <w:top w:val="none" w:sz="0" w:space="0" w:color="auto"/>
        <w:left w:val="none" w:sz="0" w:space="0" w:color="auto"/>
        <w:bottom w:val="none" w:sz="0" w:space="0" w:color="auto"/>
        <w:right w:val="none" w:sz="0" w:space="0" w:color="auto"/>
      </w:divBdr>
    </w:div>
    <w:div w:id="1657876381">
      <w:bodyDiv w:val="1"/>
      <w:marLeft w:val="0"/>
      <w:marRight w:val="0"/>
      <w:marTop w:val="0"/>
      <w:marBottom w:val="0"/>
      <w:divBdr>
        <w:top w:val="none" w:sz="0" w:space="0" w:color="auto"/>
        <w:left w:val="none" w:sz="0" w:space="0" w:color="auto"/>
        <w:bottom w:val="none" w:sz="0" w:space="0" w:color="auto"/>
        <w:right w:val="none" w:sz="0" w:space="0" w:color="auto"/>
      </w:divBdr>
    </w:div>
    <w:div w:id="1799378641">
      <w:bodyDiv w:val="1"/>
      <w:marLeft w:val="0"/>
      <w:marRight w:val="0"/>
      <w:marTop w:val="0"/>
      <w:marBottom w:val="0"/>
      <w:divBdr>
        <w:top w:val="none" w:sz="0" w:space="0" w:color="auto"/>
        <w:left w:val="none" w:sz="0" w:space="0" w:color="auto"/>
        <w:bottom w:val="none" w:sz="0" w:space="0" w:color="auto"/>
        <w:right w:val="none" w:sz="0" w:space="0" w:color="auto"/>
      </w:divBdr>
    </w:div>
    <w:div w:id="19416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Budi</dc:creator>
  <cp:lastModifiedBy>Klara Gržin</cp:lastModifiedBy>
  <cp:revision>6</cp:revision>
  <cp:lastPrinted>2020-10-02T08:53:00Z</cp:lastPrinted>
  <dcterms:created xsi:type="dcterms:W3CDTF">2020-12-21T09:02:00Z</dcterms:created>
  <dcterms:modified xsi:type="dcterms:W3CDTF">2020-12-21T11:07:00Z</dcterms:modified>
</cp:coreProperties>
</file>